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fdb1" w14:textId="acaf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Айтекебийского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Айтекебийского районного маслихата Актюбинской области от 26 ноября 2021 года № 122. Утратило силу решением Айтекебийского районного маслихата Актюбинской области от 29 марта 2022 года № 164</w:t>
      </w:r>
    </w:p>
    <w:p>
      <w:pPr>
        <w:spacing w:after="0"/>
        <w:ind w:left="0"/>
        <w:jc w:val="left"/>
      </w:pP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Айтекебийского районного маслихата Актюбинской области от 29.03.2022 № 164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"Об утверждении Типового регламента маслихата" Айтекебийский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 Айтекебийского районного маслихата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Признать утратившим силу решение Айтекебийского районного маслихата от 17 февраля 2017 года № 100 "Об утверждении регламента Айтекебийского районного маслихата".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Айтекебийского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 Тансыкбаев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 Айтекебийского районного маслихата от 26 ноября 2021 года № 122</w:t>
            </w:r>
          </w:p>
        </w:tc>
      </w:tr>
    </w:tbl>
    <w:bookmarkStart w:name="z7" w:id="4"/>
    <w:p>
      <w:pPr>
        <w:spacing w:after="0"/>
        <w:ind w:left="0"/>
        <w:jc w:val="left"/>
      </w:pPr>
      <w:r>
        <w:rPr>
          <w:rFonts w:ascii="Times New Roman"/>
          <w:b/>
          <w:i w:val="false"/>
          <w:color w:val="000000"/>
        </w:rPr>
        <w:t xml:space="preserve"> Регламент Айтекебийского районного маслихата</w:t>
      </w:r>
    </w:p>
    <w:bookmarkEnd w:id="4"/>
    <w:bookmarkStart w:name="z8" w:id="5"/>
    <w:p>
      <w:pPr>
        <w:spacing w:after="0"/>
        <w:ind w:left="0"/>
        <w:jc w:val="left"/>
      </w:pPr>
      <w:r>
        <w:rPr>
          <w:rFonts w:ascii="Times New Roman"/>
          <w:b/>
          <w:i w:val="false"/>
          <w:color w:val="000000"/>
        </w:rPr>
        <w:t xml:space="preserve"> 1. Общие положения</w:t>
      </w:r>
    </w:p>
    <w:bookmarkEnd w:id="5"/>
    <w:bookmarkStart w:name="z9" w:id="6"/>
    <w:p>
      <w:pPr>
        <w:spacing w:after="0"/>
        <w:ind w:left="0"/>
        <w:jc w:val="both"/>
      </w:pPr>
      <w:r>
        <w:rPr>
          <w:rFonts w:ascii="Times New Roman"/>
          <w:b w:val="false"/>
          <w:i w:val="false"/>
          <w:color w:val="000000"/>
          <w:sz w:val="28"/>
        </w:rPr>
        <w:t xml:space="preserve">
      1. Настоящий Регламент Айтекебийского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Типовых правил маслихата,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и устанавливает порядок проведения сессии районного маслихата, внесения и рассмотрения на них вопросов, заслушивания отчетов об их деятельности, отчетов о проделанной работе районного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районном маслихате, а также голосования, работы аппарата и другие процедурные и организационные вопросы.</w:t>
      </w:r>
    </w:p>
    <w:bookmarkEnd w:id="6"/>
    <w:bookmarkStart w:name="z10" w:id="7"/>
    <w:p>
      <w:pPr>
        <w:spacing w:after="0"/>
        <w:ind w:left="0"/>
        <w:jc w:val="both"/>
      </w:pPr>
      <w:r>
        <w:rPr>
          <w:rFonts w:ascii="Times New Roman"/>
          <w:b w:val="false"/>
          <w:i w:val="false"/>
          <w:color w:val="000000"/>
          <w:sz w:val="28"/>
        </w:rPr>
        <w:t>
      2.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Районный маслихат не обладает правами юридического лица.</w:t>
      </w:r>
    </w:p>
    <w:bookmarkEnd w:id="7"/>
    <w:bookmarkStart w:name="z11" w:id="8"/>
    <w:p>
      <w:pPr>
        <w:spacing w:after="0"/>
        <w:ind w:left="0"/>
        <w:jc w:val="both"/>
      </w:pPr>
      <w:r>
        <w:rPr>
          <w:rFonts w:ascii="Times New Roman"/>
          <w:b w:val="false"/>
          <w:i w:val="false"/>
          <w:color w:val="000000"/>
          <w:sz w:val="28"/>
        </w:rPr>
        <w:t xml:space="preserve">
      3. Деятельность районного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12" w:id="9"/>
    <w:p>
      <w:pPr>
        <w:spacing w:after="0"/>
        <w:ind w:left="0"/>
        <w:jc w:val="left"/>
      </w:pPr>
      <w:r>
        <w:rPr>
          <w:rFonts w:ascii="Times New Roman"/>
          <w:b/>
          <w:i w:val="false"/>
          <w:color w:val="000000"/>
        </w:rPr>
        <w:t xml:space="preserve"> 2. Порядок проведения сессии районного маслихата</w:t>
      </w:r>
    </w:p>
    <w:bookmarkEnd w:id="9"/>
    <w:bookmarkStart w:name="z13" w:id="10"/>
    <w:p>
      <w:pPr>
        <w:spacing w:after="0"/>
        <w:ind w:left="0"/>
        <w:jc w:val="left"/>
      </w:pPr>
      <w:r>
        <w:rPr>
          <w:rFonts w:ascii="Times New Roman"/>
          <w:b/>
          <w:i w:val="false"/>
          <w:color w:val="000000"/>
        </w:rPr>
        <w:t xml:space="preserve"> 2.1. Сессии районного маслихата</w:t>
      </w:r>
    </w:p>
    <w:bookmarkEnd w:id="10"/>
    <w:bookmarkStart w:name="z14" w:id="11"/>
    <w:p>
      <w:pPr>
        <w:spacing w:after="0"/>
        <w:ind w:left="0"/>
        <w:jc w:val="both"/>
      </w:pPr>
      <w:r>
        <w:rPr>
          <w:rFonts w:ascii="Times New Roman"/>
          <w:b w:val="false"/>
          <w:i w:val="false"/>
          <w:color w:val="000000"/>
          <w:sz w:val="28"/>
        </w:rPr>
        <w:t>
      4. Основной формой деятельности районного маслихата является сессия, на которой решаются вопросы, отнесенные к его ведению законами Республики Казахстан.</w:t>
      </w:r>
    </w:p>
    <w:bookmarkEnd w:id="11"/>
    <w:p>
      <w:pPr>
        <w:spacing w:after="0"/>
        <w:ind w:left="0"/>
        <w:jc w:val="both"/>
      </w:pPr>
      <w:r>
        <w:rPr>
          <w:rFonts w:ascii="Times New Roman"/>
          <w:b w:val="false"/>
          <w:i w:val="false"/>
          <w:color w:val="000000"/>
          <w:sz w:val="28"/>
        </w:rPr>
        <w:t>
      Сессия районного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районного маслихата может быть сделан перерыв на срок, установленный районным маслихатом, но не превышающий пятнадцати календарных дней. Продолжительность сессии определяется районным маслихатом.</w:t>
      </w:r>
    </w:p>
    <w:p>
      <w:pPr>
        <w:spacing w:after="0"/>
        <w:ind w:left="0"/>
        <w:jc w:val="both"/>
      </w:pPr>
      <w:r>
        <w:rPr>
          <w:rFonts w:ascii="Times New Roman"/>
          <w:b w:val="false"/>
          <w:i w:val="false"/>
          <w:color w:val="000000"/>
          <w:sz w:val="28"/>
        </w:rPr>
        <w:t>
      Перед каждым заседанием районного маслихата проводится регистрация присутствующих депутатов, ее результаты оглашаются секретарем маслихата перед началом заседаний.</w:t>
      </w:r>
    </w:p>
    <w:p>
      <w:pPr>
        <w:spacing w:after="0"/>
        <w:ind w:left="0"/>
        <w:jc w:val="both"/>
      </w:pPr>
      <w:r>
        <w:rPr>
          <w:rFonts w:ascii="Times New Roman"/>
          <w:b w:val="false"/>
          <w:i w:val="false"/>
          <w:color w:val="000000"/>
          <w:sz w:val="28"/>
        </w:rPr>
        <w:t>
      Сессия районного маслихата, как правило, носит открытый характер. Проведение закрытых сессий допускается по решению районного маслихата, принимаемому по предложению секретаря маслихата или одной трети от числа депутатов, присутствующих на сессии районного маслихата, если за это проголосовало большинство от общего числа присутствующих депутатов.</w:t>
      </w:r>
    </w:p>
    <w:bookmarkStart w:name="z15" w:id="12"/>
    <w:p>
      <w:pPr>
        <w:spacing w:after="0"/>
        <w:ind w:left="0"/>
        <w:jc w:val="both"/>
      </w:pPr>
      <w:r>
        <w:rPr>
          <w:rFonts w:ascii="Times New Roman"/>
          <w:b w:val="false"/>
          <w:i w:val="false"/>
          <w:color w:val="000000"/>
          <w:sz w:val="28"/>
        </w:rPr>
        <w:t>
      5. Первая сессия вновь избранного районного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районного маслихата.</w:t>
      </w:r>
    </w:p>
    <w:bookmarkEnd w:id="12"/>
    <w:bookmarkStart w:name="z16" w:id="13"/>
    <w:p>
      <w:pPr>
        <w:spacing w:after="0"/>
        <w:ind w:left="0"/>
        <w:jc w:val="both"/>
      </w:pPr>
      <w:r>
        <w:rPr>
          <w:rFonts w:ascii="Times New Roman"/>
          <w:b w:val="false"/>
          <w:i w:val="false"/>
          <w:color w:val="000000"/>
          <w:sz w:val="28"/>
        </w:rPr>
        <w:t>
      6. Первую сессию районного маслихата открывает председатель избирательной комиссии и до избрания секретаря маслихата ведет ее.</w:t>
      </w:r>
    </w:p>
    <w:bookmarkEnd w:id="13"/>
    <w:bookmarkStart w:name="z17" w:id="14"/>
    <w:p>
      <w:pPr>
        <w:spacing w:after="0"/>
        <w:ind w:left="0"/>
        <w:jc w:val="both"/>
      </w:pPr>
      <w:r>
        <w:rPr>
          <w:rFonts w:ascii="Times New Roman"/>
          <w:b w:val="false"/>
          <w:i w:val="false"/>
          <w:color w:val="000000"/>
          <w:sz w:val="28"/>
        </w:rPr>
        <w:t>
      7. Очередная сессия районного маслихата созывается не реже четырех раз в год и ведется секретарем маслихата.</w:t>
      </w:r>
    </w:p>
    <w:bookmarkEnd w:id="14"/>
    <w:bookmarkStart w:name="z18" w:id="15"/>
    <w:p>
      <w:pPr>
        <w:spacing w:after="0"/>
        <w:ind w:left="0"/>
        <w:jc w:val="both"/>
      </w:pPr>
      <w:r>
        <w:rPr>
          <w:rFonts w:ascii="Times New Roman"/>
          <w:b w:val="false"/>
          <w:i w:val="false"/>
          <w:color w:val="000000"/>
          <w:sz w:val="28"/>
        </w:rPr>
        <w:t>
      8. Внеочередная сессия районного маслихата созывается и ведется секретарем маслихата по предложению не менее одной трети от числа депутатов, избранных в районный маслихат, а также акима района.</w:t>
      </w:r>
    </w:p>
    <w:bookmarkEnd w:id="15"/>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9" w:id="16"/>
    <w:p>
      <w:pPr>
        <w:spacing w:after="0"/>
        <w:ind w:left="0"/>
        <w:jc w:val="both"/>
      </w:pPr>
      <w:r>
        <w:rPr>
          <w:rFonts w:ascii="Times New Roman"/>
          <w:b w:val="false"/>
          <w:i w:val="false"/>
          <w:color w:val="000000"/>
          <w:sz w:val="28"/>
        </w:rPr>
        <w:t>
      9. О времени созыва и месте проведения сессии районного маслихата, а также вопросах, вносимых на рассмотрение сессии, секретарь районного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p>
    <w:bookmarkEnd w:id="16"/>
    <w:p>
      <w:pPr>
        <w:spacing w:after="0"/>
        <w:ind w:left="0"/>
        <w:jc w:val="both"/>
      </w:pP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p>
    <w:bookmarkStart w:name="z20" w:id="17"/>
    <w:p>
      <w:pPr>
        <w:spacing w:after="0"/>
        <w:ind w:left="0"/>
        <w:jc w:val="both"/>
      </w:pPr>
      <w:r>
        <w:rPr>
          <w:rFonts w:ascii="Times New Roman"/>
          <w:b w:val="false"/>
          <w:i w:val="false"/>
          <w:color w:val="000000"/>
          <w:sz w:val="28"/>
        </w:rPr>
        <w:t>
      10. В период проведения сессий, заседаний постоянных комиссий районного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7"/>
    <w:bookmarkStart w:name="z21" w:id="18"/>
    <w:p>
      <w:pPr>
        <w:spacing w:after="0"/>
        <w:ind w:left="0"/>
        <w:jc w:val="both"/>
      </w:pPr>
      <w:r>
        <w:rPr>
          <w:rFonts w:ascii="Times New Roman"/>
          <w:b w:val="false"/>
          <w:i w:val="false"/>
          <w:color w:val="000000"/>
          <w:sz w:val="28"/>
        </w:rPr>
        <w:t>
      11. Повестка дня сессии формируется секретарем маслихата на основе перспективного плана работы районного маслихата, вопросов, вносимых секретарем районного маслихата, постоянными комиссиями и иными органами маслихата, депутатскими группами и депутатами, акимом района.</w:t>
      </w:r>
    </w:p>
    <w:bookmarkEnd w:id="18"/>
    <w:p>
      <w:pPr>
        <w:spacing w:after="0"/>
        <w:ind w:left="0"/>
        <w:jc w:val="both"/>
      </w:pPr>
      <w:r>
        <w:rPr>
          <w:rFonts w:ascii="Times New Roman"/>
          <w:b w:val="false"/>
          <w:i w:val="false"/>
          <w:color w:val="000000"/>
          <w:sz w:val="28"/>
        </w:rPr>
        <w:t>
      Предложения к повестке дня сессии могут секретарю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районный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2" w:id="19"/>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районного маслихата своевременно организует и утверджает разработку плана мероприятий по подготовке сессии.</w:t>
      </w:r>
    </w:p>
    <w:bookmarkEnd w:id="19"/>
    <w:bookmarkStart w:name="z23" w:id="20"/>
    <w:p>
      <w:pPr>
        <w:spacing w:after="0"/>
        <w:ind w:left="0"/>
        <w:jc w:val="both"/>
      </w:pPr>
      <w:r>
        <w:rPr>
          <w:rFonts w:ascii="Times New Roman"/>
          <w:b w:val="false"/>
          <w:i w:val="false"/>
          <w:color w:val="000000"/>
          <w:sz w:val="28"/>
        </w:rPr>
        <w:t>
      13. По вопросам, относящимся к ведению районного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20"/>
    <w:bookmarkStart w:name="z24" w:id="21"/>
    <w:p>
      <w:pPr>
        <w:spacing w:after="0"/>
        <w:ind w:left="0"/>
        <w:jc w:val="both"/>
      </w:pPr>
      <w:r>
        <w:rPr>
          <w:rFonts w:ascii="Times New Roman"/>
          <w:b w:val="false"/>
          <w:i w:val="false"/>
          <w:color w:val="000000"/>
          <w:sz w:val="28"/>
        </w:rPr>
        <w:t>
      14. Для лиц, приглашенных на заседание районного маслихата, отводятся специальные места в зале заседаний. Не допускаются вмешательство приглашенных лиц в работу сессии районного маслихата, проявление одобрения или неодобрения решений сессии районного маслихата.</w:t>
      </w:r>
    </w:p>
    <w:bookmarkEnd w:id="2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Start w:name="z25" w:id="22"/>
    <w:p>
      <w:pPr>
        <w:spacing w:after="0"/>
        <w:ind w:left="0"/>
        <w:jc w:val="both"/>
      </w:pPr>
      <w:r>
        <w:rPr>
          <w:rFonts w:ascii="Times New Roman"/>
          <w:b w:val="false"/>
          <w:i w:val="false"/>
          <w:color w:val="000000"/>
          <w:sz w:val="28"/>
        </w:rPr>
        <w:t>
      15. Заседания районного маслихата проводятся в определенное районным маслихатом время.</w:t>
      </w:r>
    </w:p>
    <w:bookmarkEnd w:id="22"/>
    <w:p>
      <w:pPr>
        <w:spacing w:after="0"/>
        <w:ind w:left="0"/>
        <w:jc w:val="both"/>
      </w:pPr>
      <w:r>
        <w:rPr>
          <w:rFonts w:ascii="Times New Roman"/>
          <w:b w:val="false"/>
          <w:i w:val="false"/>
          <w:color w:val="000000"/>
          <w:sz w:val="28"/>
        </w:rPr>
        <w:t>
      Секретарь маслихата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6" w:id="23"/>
    <w:p>
      <w:pPr>
        <w:spacing w:after="0"/>
        <w:ind w:left="0"/>
        <w:jc w:val="both"/>
      </w:pPr>
      <w:r>
        <w:rPr>
          <w:rFonts w:ascii="Times New Roman"/>
          <w:b w:val="false"/>
          <w:i w:val="false"/>
          <w:color w:val="000000"/>
          <w:sz w:val="28"/>
        </w:rPr>
        <w:t>
      16. Регламент выступлений на заседаниях районного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23"/>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Start w:name="z27" w:id="24"/>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24"/>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районного маслихата.</w:t>
      </w:r>
    </w:p>
    <w:bookmarkStart w:name="z28" w:id="25"/>
    <w:p>
      <w:pPr>
        <w:spacing w:after="0"/>
        <w:ind w:left="0"/>
        <w:jc w:val="left"/>
      </w:pPr>
      <w:r>
        <w:rPr>
          <w:rFonts w:ascii="Times New Roman"/>
          <w:b/>
          <w:i w:val="false"/>
          <w:color w:val="000000"/>
        </w:rPr>
        <w:t xml:space="preserve"> 2.2. Порядок принятия актов районного маслихата</w:t>
      </w:r>
    </w:p>
    <w:bookmarkEnd w:id="25"/>
    <w:bookmarkStart w:name="z29" w:id="26"/>
    <w:p>
      <w:pPr>
        <w:spacing w:after="0"/>
        <w:ind w:left="0"/>
        <w:jc w:val="both"/>
      </w:pPr>
      <w:r>
        <w:rPr>
          <w:rFonts w:ascii="Times New Roman"/>
          <w:b w:val="false"/>
          <w:i w:val="false"/>
          <w:color w:val="000000"/>
          <w:sz w:val="28"/>
        </w:rPr>
        <w:t>
      18. Районный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6"/>
    <w:bookmarkStart w:name="z30" w:id="27"/>
    <w:p>
      <w:pPr>
        <w:spacing w:after="0"/>
        <w:ind w:left="0"/>
        <w:jc w:val="both"/>
      </w:pPr>
      <w:r>
        <w:rPr>
          <w:rFonts w:ascii="Times New Roman"/>
          <w:b w:val="false"/>
          <w:i w:val="false"/>
          <w:color w:val="000000"/>
          <w:sz w:val="28"/>
        </w:rPr>
        <w:t>
      19. Проекты решений передаются секретарю районного маслихата.</w:t>
      </w:r>
    </w:p>
    <w:bookmarkEnd w:id="27"/>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районного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районного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районного акимата районный маслихат принимает совместное с ним решение.</w:t>
      </w:r>
    </w:p>
    <w:bookmarkStart w:name="z31" w:id="28"/>
    <w:p>
      <w:pPr>
        <w:spacing w:after="0"/>
        <w:ind w:left="0"/>
        <w:jc w:val="both"/>
      </w:pPr>
      <w:r>
        <w:rPr>
          <w:rFonts w:ascii="Times New Roman"/>
          <w:b w:val="false"/>
          <w:i w:val="false"/>
          <w:color w:val="000000"/>
          <w:sz w:val="28"/>
        </w:rPr>
        <w:t>
      20. Решения районного маслихата, имеющие общеобязательное значение, касающиеся прав, свобод и обязанностей граждан, подлежат государственной регистрации в Министерстве юстиции Республики Казахстан и опубликованию в установленном законодательством Республики Казахстан порядке.</w:t>
      </w:r>
    </w:p>
    <w:bookmarkEnd w:id="28"/>
    <w:bookmarkStart w:name="z32" w:id="29"/>
    <w:p>
      <w:pPr>
        <w:spacing w:after="0"/>
        <w:ind w:left="0"/>
        <w:jc w:val="both"/>
      </w:pPr>
      <w:r>
        <w:rPr>
          <w:rFonts w:ascii="Times New Roman"/>
          <w:b w:val="false"/>
          <w:i w:val="false"/>
          <w:color w:val="000000"/>
          <w:sz w:val="28"/>
        </w:rPr>
        <w:t>
      21. Альтернативные проекты решений рассматриваются районным маслихатом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маслихата.</w:t>
      </w:r>
    </w:p>
    <w:bookmarkEnd w:id="29"/>
    <w:bookmarkStart w:name="z33" w:id="30"/>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30"/>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4" w:id="31"/>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1"/>
    <w:bookmarkStart w:name="z35" w:id="32"/>
    <w:p>
      <w:pPr>
        <w:spacing w:after="0"/>
        <w:ind w:left="0"/>
        <w:jc w:val="both"/>
      </w:pPr>
      <w:r>
        <w:rPr>
          <w:rFonts w:ascii="Times New Roman"/>
          <w:b w:val="false"/>
          <w:i w:val="false"/>
          <w:color w:val="000000"/>
          <w:sz w:val="28"/>
        </w:rPr>
        <w:t>
      24. Сессия районного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2"/>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6" w:id="33"/>
    <w:p>
      <w:pPr>
        <w:spacing w:after="0"/>
        <w:ind w:left="0"/>
        <w:jc w:val="both"/>
      </w:pPr>
      <w:r>
        <w:rPr>
          <w:rFonts w:ascii="Times New Roman"/>
          <w:b w:val="false"/>
          <w:i w:val="false"/>
          <w:color w:val="000000"/>
          <w:sz w:val="28"/>
        </w:rPr>
        <w:t>
      25. При наличии поправок к проекту решения районного маслихата голосование осуществляется в следующей последовательности:</w:t>
      </w:r>
    </w:p>
    <w:bookmarkEnd w:id="33"/>
    <w:p>
      <w:pPr>
        <w:spacing w:after="0"/>
        <w:ind w:left="0"/>
        <w:jc w:val="both"/>
      </w:pPr>
      <w:r>
        <w:rPr>
          <w:rFonts w:ascii="Times New Roman"/>
          <w:b w:val="false"/>
          <w:i w:val="false"/>
          <w:color w:val="000000"/>
          <w:sz w:val="28"/>
        </w:rPr>
        <w:t>
      1) предложенный (доработанный) проект решения районного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7" w:id="34"/>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4"/>
    <w:p>
      <w:pPr>
        <w:spacing w:after="0"/>
        <w:ind w:left="0"/>
        <w:jc w:val="both"/>
      </w:pPr>
      <w:r>
        <w:rPr>
          <w:rFonts w:ascii="Times New Roman"/>
          <w:b w:val="false"/>
          <w:i w:val="false"/>
          <w:color w:val="000000"/>
          <w:sz w:val="28"/>
        </w:rPr>
        <w:t>
      Изменения в решения районного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8" w:id="35"/>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районного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5"/>
    <w:bookmarkStart w:name="z39" w:id="36"/>
    <w:p>
      <w:pPr>
        <w:spacing w:after="0"/>
        <w:ind w:left="0"/>
        <w:jc w:val="both"/>
      </w:pPr>
      <w:r>
        <w:rPr>
          <w:rFonts w:ascii="Times New Roman"/>
          <w:b w:val="false"/>
          <w:i w:val="false"/>
          <w:color w:val="000000"/>
          <w:sz w:val="28"/>
        </w:rPr>
        <w:t>
      28. Проект бюджета соответствующей территории рассматривается в постоянных комиссиях районного маслихата. Секретарь районного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6"/>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Отдел экономики и бюджетного планирования не позднее чем за две недели до начала сессии представляет секретарю районного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p>
    <w:bookmarkStart w:name="z40" w:id="37"/>
    <w:p>
      <w:pPr>
        <w:spacing w:after="0"/>
        <w:ind w:left="0"/>
        <w:jc w:val="both"/>
      </w:pPr>
      <w:r>
        <w:rPr>
          <w:rFonts w:ascii="Times New Roman"/>
          <w:b w:val="false"/>
          <w:i w:val="false"/>
          <w:color w:val="000000"/>
          <w:sz w:val="28"/>
        </w:rPr>
        <w:t>
      29. При внесении на очередную сессию районного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7"/>
    <w:bookmarkStart w:name="z41" w:id="38"/>
    <w:p>
      <w:pPr>
        <w:spacing w:after="0"/>
        <w:ind w:left="0"/>
        <w:jc w:val="both"/>
      </w:pPr>
      <w:r>
        <w:rPr>
          <w:rFonts w:ascii="Times New Roman"/>
          <w:b w:val="false"/>
          <w:i w:val="false"/>
          <w:color w:val="000000"/>
          <w:sz w:val="28"/>
        </w:rPr>
        <w:t>
      30. При уточнении бюджета района на внеочередной сессии районного маслихата в течение двух дней со дня принятия решения о ее созыве проводится работа по рассмотрению проекта бюджета в постоянных комиссиях.</w:t>
      </w:r>
    </w:p>
    <w:bookmarkEnd w:id="38"/>
    <w:bookmarkStart w:name="z42" w:id="39"/>
    <w:p>
      <w:pPr>
        <w:spacing w:after="0"/>
        <w:ind w:left="0"/>
        <w:jc w:val="left"/>
      </w:pPr>
      <w:r>
        <w:rPr>
          <w:rFonts w:ascii="Times New Roman"/>
          <w:b/>
          <w:i w:val="false"/>
          <w:color w:val="000000"/>
        </w:rPr>
        <w:t xml:space="preserve"> 3. Порядок заслушивания отчетов</w:t>
      </w:r>
    </w:p>
    <w:bookmarkEnd w:id="39"/>
    <w:bookmarkStart w:name="z43" w:id="40"/>
    <w:p>
      <w:pPr>
        <w:spacing w:after="0"/>
        <w:ind w:left="0"/>
        <w:jc w:val="both"/>
      </w:pPr>
      <w:r>
        <w:rPr>
          <w:rFonts w:ascii="Times New Roman"/>
          <w:b w:val="false"/>
          <w:i w:val="false"/>
          <w:color w:val="000000"/>
          <w:sz w:val="28"/>
        </w:rPr>
        <w:t>
      31. Районный маслихат осуществляет контроль за исполнением местного бюджета, программ развития территорий путем заслушивания отчетов акима района.</w:t>
      </w:r>
    </w:p>
    <w:bookmarkEnd w:id="40"/>
    <w:bookmarkStart w:name="z44" w:id="41"/>
    <w:p>
      <w:pPr>
        <w:spacing w:after="0"/>
        <w:ind w:left="0"/>
        <w:jc w:val="both"/>
      </w:pPr>
      <w:r>
        <w:rPr>
          <w:rFonts w:ascii="Times New Roman"/>
          <w:b w:val="false"/>
          <w:i w:val="false"/>
          <w:color w:val="000000"/>
          <w:sz w:val="28"/>
        </w:rPr>
        <w:t xml:space="preserve">
      32. Районный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1"/>
    <w:p>
      <w:pPr>
        <w:spacing w:after="0"/>
        <w:ind w:left="0"/>
        <w:jc w:val="both"/>
      </w:pP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районного маслихата за три недели до соответствующей сессии.</w:t>
      </w:r>
    </w:p>
    <w:p>
      <w:pPr>
        <w:spacing w:after="0"/>
        <w:ind w:left="0"/>
        <w:jc w:val="both"/>
      </w:pPr>
      <w:r>
        <w:rPr>
          <w:rFonts w:ascii="Times New Roman"/>
          <w:b w:val="false"/>
          <w:i w:val="false"/>
          <w:color w:val="000000"/>
          <w:sz w:val="28"/>
        </w:rPr>
        <w:t>
      Основаниями для рассмотрения маслихатом вопроса о выражении недоверия акиму являются:</w:t>
      </w:r>
    </w:p>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Start w:name="z45" w:id="42"/>
    <w:p>
      <w:pPr>
        <w:spacing w:after="0"/>
        <w:ind w:left="0"/>
        <w:jc w:val="both"/>
      </w:pPr>
      <w:r>
        <w:rPr>
          <w:rFonts w:ascii="Times New Roman"/>
          <w:b w:val="false"/>
          <w:i w:val="false"/>
          <w:color w:val="000000"/>
          <w:sz w:val="28"/>
        </w:rPr>
        <w:t>
      33. Районный маслихат заслушивает отчеты секретаря районного маслихата, председателей постоянных комиссий районного маслихата.</w:t>
      </w:r>
    </w:p>
    <w:bookmarkEnd w:id="42"/>
    <w:p>
      <w:pPr>
        <w:spacing w:after="0"/>
        <w:ind w:left="0"/>
        <w:jc w:val="both"/>
      </w:pPr>
      <w:r>
        <w:rPr>
          <w:rFonts w:ascii="Times New Roman"/>
          <w:b w:val="false"/>
          <w:i w:val="false"/>
          <w:color w:val="000000"/>
          <w:sz w:val="28"/>
        </w:rPr>
        <w:t>
      Секретарь районного маслихата не реже одного раза в год на очередных сессиях районного маслихата отчитывается о проделанной работе по организации деятельности районного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районного маслихата.</w:t>
      </w:r>
    </w:p>
    <w:p>
      <w:pPr>
        <w:spacing w:after="0"/>
        <w:ind w:left="0"/>
        <w:jc w:val="both"/>
      </w:pPr>
      <w:r>
        <w:rPr>
          <w:rFonts w:ascii="Times New Roman"/>
          <w:b w:val="false"/>
          <w:i w:val="false"/>
          <w:color w:val="000000"/>
          <w:sz w:val="28"/>
        </w:rPr>
        <w:t>
      Председатели постоянных комиссий маслихата не реже одного раза в год на очередных сессиях районного маслихата отчитываются о выполнении возложенных функций и полномочий.</w:t>
      </w:r>
    </w:p>
    <w:bookmarkStart w:name="z46" w:id="43"/>
    <w:p>
      <w:pPr>
        <w:spacing w:after="0"/>
        <w:ind w:left="0"/>
        <w:jc w:val="both"/>
      </w:pPr>
      <w:r>
        <w:rPr>
          <w:rFonts w:ascii="Times New Roman"/>
          <w:b w:val="false"/>
          <w:i w:val="false"/>
          <w:color w:val="000000"/>
          <w:sz w:val="28"/>
        </w:rPr>
        <w:t>
      34. Отчет ревизионной комиссии области об исполнении бюджета рассматриваются районным маслихатом ежегодно.</w:t>
      </w:r>
    </w:p>
    <w:bookmarkEnd w:id="43"/>
    <w:bookmarkStart w:name="z47" w:id="44"/>
    <w:p>
      <w:pPr>
        <w:spacing w:after="0"/>
        <w:ind w:left="0"/>
        <w:jc w:val="both"/>
      </w:pPr>
      <w:r>
        <w:rPr>
          <w:rFonts w:ascii="Times New Roman"/>
          <w:b w:val="false"/>
          <w:i w:val="false"/>
          <w:color w:val="000000"/>
          <w:sz w:val="28"/>
        </w:rPr>
        <w:t>
      35. Районный маслихат не реже одного раза в год отчитывается перед населением о проделанной работе районного маслихата, деятельности его постоянных комиссий.</w:t>
      </w:r>
    </w:p>
    <w:bookmarkEnd w:id="44"/>
    <w:p>
      <w:pPr>
        <w:spacing w:after="0"/>
        <w:ind w:left="0"/>
        <w:jc w:val="both"/>
      </w:pPr>
      <w:r>
        <w:rPr>
          <w:rFonts w:ascii="Times New Roman"/>
          <w:b w:val="false"/>
          <w:i w:val="false"/>
          <w:color w:val="000000"/>
          <w:sz w:val="28"/>
        </w:rPr>
        <w:t>
      Отчет районного маслихата представляется населению городов, сел, сельских округов на сходах местного сообщества группой депутатов, возглавляемой секретарем районного маслихата, председателями постоянных комиссий.</w:t>
      </w:r>
    </w:p>
    <w:bookmarkStart w:name="z48" w:id="45"/>
    <w:p>
      <w:pPr>
        <w:spacing w:after="0"/>
        <w:ind w:left="0"/>
        <w:jc w:val="left"/>
      </w:pPr>
      <w:r>
        <w:rPr>
          <w:rFonts w:ascii="Times New Roman"/>
          <w:b/>
          <w:i w:val="false"/>
          <w:color w:val="000000"/>
        </w:rPr>
        <w:t xml:space="preserve"> 4. Порядок рассмотрения запросов депутатов</w:t>
      </w:r>
    </w:p>
    <w:bookmarkEnd w:id="45"/>
    <w:bookmarkStart w:name="z49" w:id="46"/>
    <w:p>
      <w:pPr>
        <w:spacing w:after="0"/>
        <w:ind w:left="0"/>
        <w:jc w:val="both"/>
      </w:pPr>
      <w:r>
        <w:rPr>
          <w:rFonts w:ascii="Times New Roman"/>
          <w:b w:val="false"/>
          <w:i w:val="false"/>
          <w:color w:val="000000"/>
          <w:sz w:val="28"/>
        </w:rPr>
        <w:t>
      36. Депутат районного маслихата по вопросам, отнесенным к компетенции районного маслихата, обращается с официальным письменным запросом к акиму района, председателю и члену районной территориальной избирательной комиссии, прокурору района и должностным лицам районных исполнительных органов, финансируемых из местного бюджета.</w:t>
      </w:r>
    </w:p>
    <w:bookmarkEnd w:id="46"/>
    <w:bookmarkStart w:name="z50" w:id="47"/>
    <w:p>
      <w:pPr>
        <w:spacing w:after="0"/>
        <w:ind w:left="0"/>
        <w:jc w:val="both"/>
      </w:pPr>
      <w:r>
        <w:rPr>
          <w:rFonts w:ascii="Times New Roman"/>
          <w:b w:val="false"/>
          <w:i w:val="false"/>
          <w:color w:val="000000"/>
          <w:sz w:val="28"/>
        </w:rPr>
        <w:t>
      37. Запросы, вносимые до начала сессии, подаются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7"/>
    <w:bookmarkStart w:name="z51" w:id="48"/>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Районный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секретарем маслихата на сессии до начала прений по соответствующему вопросу.</w:t>
      </w:r>
    </w:p>
    <w:bookmarkEnd w:id="48"/>
    <w:bookmarkStart w:name="z52" w:id="49"/>
    <w:p>
      <w:pPr>
        <w:spacing w:after="0"/>
        <w:ind w:left="0"/>
        <w:jc w:val="both"/>
      </w:pPr>
      <w:r>
        <w:rPr>
          <w:rFonts w:ascii="Times New Roman"/>
          <w:b w:val="false"/>
          <w:i w:val="false"/>
          <w:color w:val="000000"/>
          <w:sz w:val="28"/>
        </w:rPr>
        <w:t>
      39. Районный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районного маслихата. Запросы, поданные письменно, прилагаются к протоколу сессии.</w:t>
      </w:r>
    </w:p>
    <w:bookmarkEnd w:id="49"/>
    <w:bookmarkStart w:name="z53" w:id="50"/>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50"/>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района, не могут быть связаны с осуществлением уголовного преследования.</w:t>
      </w:r>
    </w:p>
    <w:bookmarkStart w:name="z54" w:id="51"/>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51"/>
    <w:bookmarkStart w:name="z55" w:id="52"/>
    <w:p>
      <w:pPr>
        <w:spacing w:after="0"/>
        <w:ind w:left="0"/>
        <w:jc w:val="left"/>
      </w:pPr>
      <w:r>
        <w:rPr>
          <w:rFonts w:ascii="Times New Roman"/>
          <w:b/>
          <w:i w:val="false"/>
          <w:color w:val="000000"/>
        </w:rPr>
        <w:t xml:space="preserve"> 5.1. Секретарь районного маслихата</w:t>
      </w:r>
    </w:p>
    <w:bookmarkEnd w:id="52"/>
    <w:bookmarkStart w:name="z56" w:id="53"/>
    <w:p>
      <w:pPr>
        <w:spacing w:after="0"/>
        <w:ind w:left="0"/>
        <w:jc w:val="both"/>
      </w:pPr>
      <w:r>
        <w:rPr>
          <w:rFonts w:ascii="Times New Roman"/>
          <w:b w:val="false"/>
          <w:i w:val="false"/>
          <w:color w:val="000000"/>
          <w:sz w:val="28"/>
        </w:rPr>
        <w:t>
      41. На первой сессии районный маслихат избирает из числа депутатов секретаря районного маслихата, который является должностным лицом, работающим на постоянной основе и подотчетным маслихату. Секретарь районного маслихата избирается на срок полномочий районного маслихата.</w:t>
      </w:r>
    </w:p>
    <w:bookmarkEnd w:id="53"/>
    <w:p>
      <w:pPr>
        <w:spacing w:after="0"/>
        <w:ind w:left="0"/>
        <w:jc w:val="both"/>
      </w:pPr>
      <w:r>
        <w:rPr>
          <w:rFonts w:ascii="Times New Roman"/>
          <w:b w:val="false"/>
          <w:i w:val="false"/>
          <w:color w:val="000000"/>
          <w:sz w:val="28"/>
        </w:rPr>
        <w:t>
      Секретарь районного маслихата осуществляет полномочия в соответствии с Законом и настоящим регламентом.</w:t>
      </w:r>
    </w:p>
    <w:bookmarkStart w:name="z57" w:id="54"/>
    <w:p>
      <w:pPr>
        <w:spacing w:after="0"/>
        <w:ind w:left="0"/>
        <w:jc w:val="both"/>
      </w:pPr>
      <w:r>
        <w:rPr>
          <w:rFonts w:ascii="Times New Roman"/>
          <w:b w:val="false"/>
          <w:i w:val="false"/>
          <w:color w:val="000000"/>
          <w:sz w:val="28"/>
        </w:rPr>
        <w:t>
      42. Кандидатуры на должность секретаря районного маслихата выдвигаются депутатами маслихата на сессии районного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районного маслихата, если в результате открытого или тайного голосования он получил большинство голосов от общего числа депутатов маслихата.</w:t>
      </w:r>
    </w:p>
    <w:bookmarkEnd w:id="54"/>
    <w:p>
      <w:pPr>
        <w:spacing w:after="0"/>
        <w:ind w:left="0"/>
        <w:jc w:val="both"/>
      </w:pPr>
      <w:r>
        <w:rPr>
          <w:rFonts w:ascii="Times New Roman"/>
          <w:b w:val="false"/>
          <w:i w:val="false"/>
          <w:color w:val="000000"/>
          <w:sz w:val="28"/>
        </w:rPr>
        <w:t>
      Если на должность секретаря районного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58" w:id="55"/>
    <w:p>
      <w:pPr>
        <w:spacing w:after="0"/>
        <w:ind w:left="0"/>
        <w:jc w:val="both"/>
      </w:pPr>
      <w:r>
        <w:rPr>
          <w:rFonts w:ascii="Times New Roman"/>
          <w:b w:val="false"/>
          <w:i w:val="false"/>
          <w:color w:val="000000"/>
          <w:sz w:val="28"/>
        </w:rPr>
        <w:t>
      43. Секретарь маслихата не вправе состоять в постоянных комиссиях маслихата. При досрочном прекращении полномочий секретаря районного маслихата выборы нового секретаря проводятся в порядке, установленном Законом и настоящим регламентом.</w:t>
      </w:r>
    </w:p>
    <w:bookmarkEnd w:id="55"/>
    <w:bookmarkStart w:name="z59" w:id="56"/>
    <w:p>
      <w:pPr>
        <w:spacing w:after="0"/>
        <w:ind w:left="0"/>
        <w:jc w:val="both"/>
      </w:pPr>
      <w:r>
        <w:rPr>
          <w:rFonts w:ascii="Times New Roman"/>
          <w:b w:val="false"/>
          <w:i w:val="false"/>
          <w:color w:val="000000"/>
          <w:sz w:val="28"/>
        </w:rPr>
        <w:t>
      44.Секретарь маслихата:</w:t>
      </w:r>
    </w:p>
    <w:bookmarkEnd w:id="56"/>
    <w:p>
      <w:pPr>
        <w:spacing w:after="0"/>
        <w:ind w:left="0"/>
        <w:jc w:val="both"/>
      </w:pPr>
      <w:r>
        <w:rPr>
          <w:rFonts w:ascii="Times New Roman"/>
          <w:b w:val="false"/>
          <w:i w:val="false"/>
          <w:color w:val="000000"/>
          <w:sz w:val="28"/>
        </w:rPr>
        <w:t>
      1) организует подготовку сессии маслихата и вопросов, вносимых на ее рассмотрение, формирует повестку дня сессии, обеспечивает составление протокола, подписывает решения, иные документы, принятые или утвержденные на сессии маслихата;</w:t>
      </w:r>
    </w:p>
    <w:p>
      <w:pPr>
        <w:spacing w:after="0"/>
        <w:ind w:left="0"/>
        <w:jc w:val="both"/>
      </w:pPr>
      <w:r>
        <w:rPr>
          <w:rFonts w:ascii="Times New Roman"/>
          <w:b w:val="false"/>
          <w:i w:val="false"/>
          <w:color w:val="000000"/>
          <w:sz w:val="28"/>
        </w:rPr>
        <w:t>
      1-1) принимает решение о созыве сессии маслихата;</w:t>
      </w:r>
    </w:p>
    <w:p>
      <w:pPr>
        <w:spacing w:after="0"/>
        <w:ind w:left="0"/>
        <w:jc w:val="both"/>
      </w:pPr>
      <w:r>
        <w:rPr>
          <w:rFonts w:ascii="Times New Roman"/>
          <w:b w:val="false"/>
          <w:i w:val="false"/>
          <w:color w:val="000000"/>
          <w:sz w:val="28"/>
        </w:rPr>
        <w:t>
      1-2)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2) содействует депутатам маслихата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его постоянных комиссий и иных органов, и в избирательных округах;</w:t>
      </w:r>
    </w:p>
    <w:p>
      <w:pPr>
        <w:spacing w:after="0"/>
        <w:ind w:left="0"/>
        <w:jc w:val="both"/>
      </w:pPr>
      <w:r>
        <w:rPr>
          <w:rFonts w:ascii="Times New Roman"/>
          <w:b w:val="false"/>
          <w:i w:val="false"/>
          <w:color w:val="000000"/>
          <w:sz w:val="28"/>
        </w:rPr>
        <w:t>
      3) контролирует рассмотрение запросов депутатов и депутатских обращений;</w:t>
      </w:r>
    </w:p>
    <w:p>
      <w:pPr>
        <w:spacing w:after="0"/>
        <w:ind w:left="0"/>
        <w:jc w:val="both"/>
      </w:pPr>
      <w:r>
        <w:rPr>
          <w:rFonts w:ascii="Times New Roman"/>
          <w:b w:val="false"/>
          <w:i w:val="false"/>
          <w:color w:val="000000"/>
          <w:sz w:val="28"/>
        </w:rPr>
        <w:t>
      4) руководит деятельностью аппарата маслихата, назначает на должность и освобождает от должности его служащих;</w:t>
      </w:r>
    </w:p>
    <w:p>
      <w:pPr>
        <w:spacing w:after="0"/>
        <w:ind w:left="0"/>
        <w:jc w:val="both"/>
      </w:pPr>
      <w:r>
        <w:rPr>
          <w:rFonts w:ascii="Times New Roman"/>
          <w:b w:val="false"/>
          <w:i w:val="false"/>
          <w:color w:val="000000"/>
          <w:sz w:val="28"/>
        </w:rPr>
        <w:t>
      5) регулярно представляет в маслихат информацию об обращениях избирателей и о принятых по ним мерах;</w:t>
      </w:r>
    </w:p>
    <w:p>
      <w:pPr>
        <w:spacing w:after="0"/>
        <w:ind w:left="0"/>
        <w:jc w:val="both"/>
      </w:pPr>
      <w:r>
        <w:rPr>
          <w:rFonts w:ascii="Times New Roman"/>
          <w:b w:val="false"/>
          <w:i w:val="false"/>
          <w:color w:val="000000"/>
          <w:sz w:val="28"/>
        </w:rPr>
        <w:t>
      6) организует взаимодействие маслихата с иными органами местного самоуправления;</w:t>
      </w:r>
    </w:p>
    <w:p>
      <w:pPr>
        <w:spacing w:after="0"/>
        <w:ind w:left="0"/>
        <w:jc w:val="both"/>
      </w:pPr>
      <w:r>
        <w:rPr>
          <w:rFonts w:ascii="Times New Roman"/>
          <w:b w:val="false"/>
          <w:i w:val="false"/>
          <w:color w:val="000000"/>
          <w:sz w:val="28"/>
        </w:rPr>
        <w:t xml:space="preserve">
      6-1) организует проверку подлинности собранных подписей депутатов маслихата, инициирующих вопрос о выражении недоверия акиму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настоящего Закона;</w:t>
      </w:r>
    </w:p>
    <w:p>
      <w:pPr>
        <w:spacing w:after="0"/>
        <w:ind w:left="0"/>
        <w:jc w:val="both"/>
      </w:pPr>
      <w:r>
        <w:rPr>
          <w:rFonts w:ascii="Times New Roman"/>
          <w:b w:val="false"/>
          <w:i w:val="false"/>
          <w:color w:val="000000"/>
          <w:sz w:val="28"/>
        </w:rPr>
        <w:t>
      7) по вопросам своей компетенции издает распоряжения;</w:t>
      </w:r>
    </w:p>
    <w:p>
      <w:pPr>
        <w:spacing w:after="0"/>
        <w:ind w:left="0"/>
        <w:jc w:val="both"/>
      </w:pPr>
      <w:r>
        <w:rPr>
          <w:rFonts w:ascii="Times New Roman"/>
          <w:b w:val="false"/>
          <w:i w:val="false"/>
          <w:color w:val="000000"/>
          <w:sz w:val="28"/>
        </w:rPr>
        <w:t>
      8) координирует деятельность постоянных комиссий и иных органов маслихата, и депутатских групп;</w:t>
      </w:r>
    </w:p>
    <w:p>
      <w:pPr>
        <w:spacing w:after="0"/>
        <w:ind w:left="0"/>
        <w:jc w:val="both"/>
      </w:pPr>
      <w:r>
        <w:rPr>
          <w:rFonts w:ascii="Times New Roman"/>
          <w:b w:val="false"/>
          <w:i w:val="false"/>
          <w:color w:val="000000"/>
          <w:sz w:val="28"/>
        </w:rPr>
        <w:t>
      9) представляет маслихат в отношениях с государственными органами, организациями, органами местного самоуправления и общественными объединениями;</w:t>
      </w:r>
    </w:p>
    <w:p>
      <w:pPr>
        <w:spacing w:after="0"/>
        <w:ind w:left="0"/>
        <w:jc w:val="both"/>
      </w:pPr>
      <w:r>
        <w:rPr>
          <w:rFonts w:ascii="Times New Roman"/>
          <w:b w:val="false"/>
          <w:i w:val="false"/>
          <w:color w:val="000000"/>
          <w:sz w:val="28"/>
        </w:rPr>
        <w:t>
      10) обеспечивает опубликование решений маслихата, определяет</w:t>
      </w:r>
    </w:p>
    <w:p>
      <w:pPr>
        <w:spacing w:after="0"/>
        <w:ind w:left="0"/>
        <w:jc w:val="both"/>
      </w:pPr>
      <w:r>
        <w:rPr>
          <w:rFonts w:ascii="Times New Roman"/>
          <w:b w:val="false"/>
          <w:i w:val="false"/>
          <w:color w:val="000000"/>
          <w:sz w:val="28"/>
        </w:rPr>
        <w:t>
      меры по контролю за их исполнением;</w:t>
      </w:r>
    </w:p>
    <w:bookmarkStart w:name="z60" w:id="57"/>
    <w:p>
      <w:pPr>
        <w:spacing w:after="0"/>
        <w:ind w:left="0"/>
        <w:jc w:val="both"/>
      </w:pPr>
      <w:r>
        <w:rPr>
          <w:rFonts w:ascii="Times New Roman"/>
          <w:b w:val="false"/>
          <w:i w:val="false"/>
          <w:color w:val="000000"/>
          <w:sz w:val="28"/>
        </w:rPr>
        <w:t>
      45. Секретарь маслихата пользуется правом решающего голоса в случае, если при голосовании на сессии маслихата голоса депутатов маслихата разделяются поровну.</w:t>
      </w:r>
    </w:p>
    <w:bookmarkEnd w:id="57"/>
    <w:bookmarkStart w:name="z61" w:id="58"/>
    <w:p>
      <w:pPr>
        <w:spacing w:after="0"/>
        <w:ind w:left="0"/>
        <w:jc w:val="both"/>
      </w:pPr>
      <w:r>
        <w:rPr>
          <w:rFonts w:ascii="Times New Roman"/>
          <w:b w:val="false"/>
          <w:i w:val="false"/>
          <w:color w:val="000000"/>
          <w:sz w:val="28"/>
        </w:rPr>
        <w:t>
      46. При отсутствии секретаря маслихата района его полномочия временно осуществляются председателем одной из постоянных комиссий маслихата или депутатом маслихата.</w:t>
      </w:r>
    </w:p>
    <w:bookmarkEnd w:id="58"/>
    <w:bookmarkStart w:name="z62" w:id="59"/>
    <w:p>
      <w:pPr>
        <w:spacing w:after="0"/>
        <w:ind w:left="0"/>
        <w:jc w:val="left"/>
      </w:pPr>
      <w:r>
        <w:rPr>
          <w:rFonts w:ascii="Times New Roman"/>
          <w:b/>
          <w:i w:val="false"/>
          <w:color w:val="000000"/>
        </w:rPr>
        <w:t xml:space="preserve"> 5.2. Постоянные и временные комиссии районного маслихата</w:t>
      </w:r>
    </w:p>
    <w:bookmarkEnd w:id="59"/>
    <w:bookmarkStart w:name="z63" w:id="60"/>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6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4" w:id="61"/>
    <w:p>
      <w:pPr>
        <w:spacing w:after="0"/>
        <w:ind w:left="0"/>
        <w:jc w:val="both"/>
      </w:pPr>
      <w:r>
        <w:rPr>
          <w:rFonts w:ascii="Times New Roman"/>
          <w:b w:val="false"/>
          <w:i w:val="false"/>
          <w:color w:val="000000"/>
          <w:sz w:val="28"/>
        </w:rPr>
        <w:t>
      48. Организация деятельности, функции и полномочия постоянных комиссий определяются Законом.</w:t>
      </w:r>
    </w:p>
    <w:bookmarkEnd w:id="61"/>
    <w:bookmarkStart w:name="z65" w:id="62"/>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62"/>
    <w:bookmarkStart w:name="z66" w:id="63"/>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63"/>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67" w:id="64"/>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68" w:id="65"/>
    <w:p>
      <w:pPr>
        <w:spacing w:after="0"/>
        <w:ind w:left="0"/>
        <w:jc w:val="left"/>
      </w:pPr>
      <w:r>
        <w:rPr>
          <w:rFonts w:ascii="Times New Roman"/>
          <w:b/>
          <w:i w:val="false"/>
          <w:color w:val="000000"/>
        </w:rPr>
        <w:t xml:space="preserve"> 5.3. Редакционная и счетная комиссия районного маслихата</w:t>
      </w:r>
    </w:p>
    <w:bookmarkEnd w:id="65"/>
    <w:bookmarkStart w:name="z69" w:id="66"/>
    <w:p>
      <w:pPr>
        <w:spacing w:after="0"/>
        <w:ind w:left="0"/>
        <w:jc w:val="both"/>
      </w:pPr>
      <w:r>
        <w:rPr>
          <w:rFonts w:ascii="Times New Roman"/>
          <w:b w:val="false"/>
          <w:i w:val="false"/>
          <w:color w:val="000000"/>
          <w:sz w:val="28"/>
        </w:rPr>
        <w:t>
      52. Районный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66"/>
    <w:bookmarkStart w:name="z70" w:id="67"/>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67"/>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1" w:id="68"/>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6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p>
      <w:pPr>
        <w:spacing w:after="0"/>
        <w:ind w:left="0"/>
        <w:jc w:val="left"/>
      </w:pPr>
      <w:r>
        <w:rPr>
          <w:rFonts w:ascii="Times New Roman"/>
          <w:b/>
          <w:i w:val="false"/>
          <w:color w:val="000000"/>
        </w:rPr>
        <w:t xml:space="preserve"> 5.4. Депутатские объединения в районном маслихате</w:t>
      </w:r>
    </w:p>
    <w:bookmarkStart w:name="z72" w:id="69"/>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районного маслихата не может входить в депутатские объединения. Депутат имеет право состоять только в одной депутатской фракции.</w:t>
      </w:r>
    </w:p>
    <w:bookmarkEnd w:id="69"/>
    <w:bookmarkStart w:name="z73" w:id="70"/>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районного маслихата, производится явочным порядком и носит исключительно информационный характер.</w:t>
      </w:r>
    </w:p>
    <w:bookmarkEnd w:id="70"/>
    <w:bookmarkStart w:name="z74" w:id="71"/>
    <w:p>
      <w:pPr>
        <w:spacing w:after="0"/>
        <w:ind w:left="0"/>
        <w:jc w:val="both"/>
      </w:pPr>
      <w:r>
        <w:rPr>
          <w:rFonts w:ascii="Times New Roman"/>
          <w:b w:val="false"/>
          <w:i w:val="false"/>
          <w:color w:val="000000"/>
          <w:sz w:val="28"/>
        </w:rPr>
        <w:t>
      57. Члены депутатских объединений могут:</w:t>
      </w:r>
    </w:p>
    <w:bookmarkEnd w:id="71"/>
    <w:p>
      <w:pPr>
        <w:spacing w:after="0"/>
        <w:ind w:left="0"/>
        <w:jc w:val="both"/>
      </w:pPr>
      <w:r>
        <w:rPr>
          <w:rFonts w:ascii="Times New Roman"/>
          <w:b w:val="false"/>
          <w:i w:val="false"/>
          <w:color w:val="000000"/>
          <w:sz w:val="28"/>
        </w:rPr>
        <w:t>
      1) вносить замечания и предложения по повестке дня районного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районным маслихатом;</w:t>
      </w:r>
    </w:p>
    <w:p>
      <w:pPr>
        <w:spacing w:after="0"/>
        <w:ind w:left="0"/>
        <w:jc w:val="both"/>
      </w:pPr>
      <w:r>
        <w:rPr>
          <w:rFonts w:ascii="Times New Roman"/>
          <w:b w:val="false"/>
          <w:i w:val="false"/>
          <w:color w:val="000000"/>
          <w:sz w:val="28"/>
        </w:rPr>
        <w:t>
      3) предлагать поправки к проектам решений районного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75" w:id="72"/>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72"/>
    <w:bookmarkStart w:name="z76" w:id="73"/>
    <w:p>
      <w:pPr>
        <w:spacing w:after="0"/>
        <w:ind w:left="0"/>
        <w:jc w:val="left"/>
      </w:pPr>
      <w:r>
        <w:rPr>
          <w:rFonts w:ascii="Times New Roman"/>
          <w:b/>
          <w:i w:val="false"/>
          <w:color w:val="000000"/>
        </w:rPr>
        <w:t xml:space="preserve"> 6. Депутатская этика</w:t>
      </w:r>
    </w:p>
    <w:bookmarkEnd w:id="73"/>
    <w:bookmarkStart w:name="z77" w:id="74"/>
    <w:p>
      <w:pPr>
        <w:spacing w:after="0"/>
        <w:ind w:left="0"/>
        <w:jc w:val="both"/>
      </w:pPr>
      <w:r>
        <w:rPr>
          <w:rFonts w:ascii="Times New Roman"/>
          <w:b w:val="false"/>
          <w:i w:val="false"/>
          <w:color w:val="000000"/>
          <w:sz w:val="28"/>
        </w:rPr>
        <w:t>
      59. Депутаты районного маслихата:</w:t>
      </w:r>
    </w:p>
    <w:bookmarkEnd w:id="7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районного маслихата, комиссий районного маслихата;</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районного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районного маслихата, постоянных комиссий маслихата;</w:t>
      </w:r>
    </w:p>
    <w:p>
      <w:pPr>
        <w:spacing w:after="0"/>
        <w:ind w:left="0"/>
        <w:jc w:val="both"/>
      </w:pPr>
      <w:r>
        <w:rPr>
          <w:rFonts w:ascii="Times New Roman"/>
          <w:b w:val="false"/>
          <w:i w:val="false"/>
          <w:color w:val="000000"/>
          <w:sz w:val="28"/>
        </w:rPr>
        <w:t>
      5) не должны прерывать выступающих.</w:t>
      </w:r>
    </w:p>
    <w:bookmarkStart w:name="z78" w:id="75"/>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75"/>
    <w:bookmarkStart w:name="z79" w:id="76"/>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76"/>
    <w:bookmarkStart w:name="z80" w:id="77"/>
    <w:p>
      <w:pPr>
        <w:spacing w:after="0"/>
        <w:ind w:left="0"/>
        <w:jc w:val="both"/>
      </w:pPr>
      <w:r>
        <w:rPr>
          <w:rFonts w:ascii="Times New Roman"/>
          <w:b w:val="false"/>
          <w:i w:val="false"/>
          <w:color w:val="000000"/>
          <w:sz w:val="28"/>
        </w:rPr>
        <w:t>
      62. Депутат районного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районного маслихата.</w:t>
      </w:r>
    </w:p>
    <w:bookmarkEnd w:id="77"/>
    <w:bookmarkStart w:name="z81" w:id="78"/>
    <w:p>
      <w:pPr>
        <w:spacing w:after="0"/>
        <w:ind w:left="0"/>
        <w:jc w:val="both"/>
      </w:pPr>
      <w:r>
        <w:rPr>
          <w:rFonts w:ascii="Times New Roman"/>
          <w:b w:val="false"/>
          <w:i w:val="false"/>
          <w:color w:val="000000"/>
          <w:sz w:val="28"/>
        </w:rPr>
        <w:t>
      63. Депутат районного маслихата, не имеющий специальных полномочий на представительство районного маслихата, может вступать в отношения с государственными органами и организациями только от своего имени.</w:t>
      </w:r>
    </w:p>
    <w:bookmarkEnd w:id="78"/>
    <w:bookmarkStart w:name="z82" w:id="79"/>
    <w:p>
      <w:pPr>
        <w:spacing w:after="0"/>
        <w:ind w:left="0"/>
        <w:jc w:val="both"/>
      </w:pPr>
      <w:r>
        <w:rPr>
          <w:rFonts w:ascii="Times New Roman"/>
          <w:b w:val="false"/>
          <w:i w:val="false"/>
          <w:color w:val="000000"/>
          <w:sz w:val="28"/>
        </w:rPr>
        <w:t xml:space="preserve">
      64. На депутата районного маслихата за неисполнение и (или) ненадлежащее исполнение своих обязанностей, а также нарушение правил депутатской этики, установленных регламентом районного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79"/>
    <w:bookmarkStart w:name="z83" w:id="80"/>
    <w:p>
      <w:pPr>
        <w:spacing w:after="0"/>
        <w:ind w:left="0"/>
        <w:jc w:val="left"/>
      </w:pPr>
      <w:r>
        <w:rPr>
          <w:rFonts w:ascii="Times New Roman"/>
          <w:b/>
          <w:i w:val="false"/>
          <w:color w:val="000000"/>
        </w:rPr>
        <w:t xml:space="preserve"> 7. Организация работы аппарата районного маслихата</w:t>
      </w:r>
    </w:p>
    <w:bookmarkEnd w:id="80"/>
    <w:bookmarkStart w:name="z84" w:id="81"/>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районного маслихата, оказания помощи депутатам в осуществлении их полномочий образуется аппарат районного маслихата.</w:t>
      </w:r>
    </w:p>
    <w:bookmarkEnd w:id="81"/>
    <w:p>
      <w:pPr>
        <w:spacing w:after="0"/>
        <w:ind w:left="0"/>
        <w:jc w:val="both"/>
      </w:pPr>
      <w:r>
        <w:rPr>
          <w:rFonts w:ascii="Times New Roman"/>
          <w:b w:val="false"/>
          <w:i w:val="false"/>
          <w:color w:val="000000"/>
          <w:sz w:val="28"/>
        </w:rPr>
        <w:t>
      Аппарат районного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районного маслихата утверждается маслихатом.</w:t>
      </w:r>
    </w:p>
    <w:bookmarkStart w:name="z85" w:id="82"/>
    <w:p>
      <w:pPr>
        <w:spacing w:after="0"/>
        <w:ind w:left="0"/>
        <w:jc w:val="both"/>
      </w:pPr>
      <w:r>
        <w:rPr>
          <w:rFonts w:ascii="Times New Roman"/>
          <w:b w:val="false"/>
          <w:i w:val="false"/>
          <w:color w:val="000000"/>
          <w:sz w:val="28"/>
        </w:rPr>
        <w:t>
      66. Районный маслихат утверждает структуру аппарата районного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82"/>
    <w:bookmarkStart w:name="z86" w:id="83"/>
    <w:p>
      <w:pPr>
        <w:spacing w:after="0"/>
        <w:ind w:left="0"/>
        <w:jc w:val="both"/>
      </w:pPr>
      <w:r>
        <w:rPr>
          <w:rFonts w:ascii="Times New Roman"/>
          <w:b w:val="false"/>
          <w:i w:val="false"/>
          <w:color w:val="000000"/>
          <w:sz w:val="28"/>
        </w:rPr>
        <w:t>
      67. Деятельность государственных служащих аппарата районного маслихата осуществляется в соответствии с законодательством Республики Казахстан.</w:t>
      </w:r>
    </w:p>
    <w:bookmarkEnd w:id="83"/>
    <w:p>
      <w:pPr>
        <w:spacing w:after="0"/>
        <w:ind w:left="0"/>
        <w:jc w:val="both"/>
      </w:pPr>
      <w:r>
        <w:rPr>
          <w:rFonts w:ascii="Times New Roman"/>
          <w:b w:val="false"/>
          <w:i w:val="false"/>
          <w:color w:val="000000"/>
          <w:sz w:val="28"/>
        </w:rPr>
        <w:t>
      С истечением срока полномочий районного маслихата, в случаях досрочного прекращения полномочий районного маслихата и выборов нового состава его депутатов, деятельность государственных служащих аппарата районного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