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f4f4" w14:textId="2c3f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Ушкудыкского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29 декабря 2021 года № 134.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Ушкудыкского сельского округа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56 992,2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54 721,2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57 092,8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100,6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(далее – Закон)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Алгинского районного маслихата Актюбинской области от 22.06.2022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сельском бюджете на 2022 год субвенции, передаваемые из районного бюджета в сумме 38 614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поступление целевых текущих трансфертов из республиканского бюджета в бюджет сельского округа на 2022 год: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840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поступление целевых текущих трансфертов из районного бюджета в бюджет сельского округа на 2022 год: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благоустройство и озеленение населенных пунктов – 17 208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Алгинского районного маслихата Актюбинской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29 764,4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Алгинского районного маслихата от 29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Алгинского районного маслихата от 29 декабря 2021 года № 134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Ушкудыкского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