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c5a0" w14:textId="71ac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Копинского сельского округа на 2021-2023 годы" от 29 декабря 2020 года № 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 декабря 2021 года № 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Копинского сельского округа на 2021-2023 годы" от 29 декабря 2020 года № 408 (зарегистрированное в реестре государственной регистрации нормативных правовых актов за № 7893)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2021-2023 годы согласно приложениям 1, 2 и 3 соответственно, в том числе на 2021 год в следующих обьемах: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46 195,2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1502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44 693,2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47 195,2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– -1000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– 1000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1000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3 декабря 2021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