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ee5b" w14:textId="65be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Велиховского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2021 года № 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Велиховского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-1230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-46539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бюджетные кредиты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-418,3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бюджета- 418,3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27.06.2022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следующими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платы-60000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выплат,а также применения штрафных санкций,налогов и других платежей в соответствии с законодательством Республики Казахстан-3063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выплат-36018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выплат-3180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выплат-37389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субвенции, передаваемые из районного бюджета в сумме–27 296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2022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Каргалинского районного маслихата Актюбинской области 21.11.2022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