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d2e89" w14:textId="5ed2e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5 января 2021 года № 419 "Об утверждении бюджета Жиренкопинского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18 августа 2021 года № 68.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РЕШИЛ: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Кобдинского районного маслихата от 5 января 2021 года № 419 "Об утверждении бюджета Жиренкопинского сельского округа на 2021-2023 годы" (зарегистрированное в Реестре государственной регистрации нормативных правовых актов № 7986)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Жиренкопинского сельского округа на 2021-2023 годы,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- 18248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- 1013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- 17235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- 18540,9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292,9 тысяч тенге.".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Приложение 1 к указанному решению изложить в новой редакции согласно приложению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2021 года № 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 № 419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Жиренкопинского сельского округа на 2021 год.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