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218" w14:textId="dbe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542 "Об утверждении бюджета Ащесайского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2021-2023 годы" от 30 декабря 2020 года № 542 (зарегистрировано в Реестре государственной регистрации нормативных правовых актов под № 7930)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27 936,3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