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05229" w14:textId="b3052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города Эмба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2021 года № 129.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Эмба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181 912,3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29 027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10 337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142 548,3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–186 745,3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-4 833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4 833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4 833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2022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размер пенсии – 48 032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- 3 180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Мугалжарского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города Эмба на 2022 год объем субвенций, передаваемых из районного бюджета в сумме 4 595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в бюджете города Эмба на 2022 год поступление целевых текущих трансфертов из республиканского бюджета и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679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Мугалжарского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2021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142 548,3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66 448,6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Мугалжарского районного маслихата от 30 декабря 2021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Мугалжарского районного маслихата от 30 декабря 2021 года № 129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