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5229" w14:textId="b305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Эмба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129.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Эмба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181 912,3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142 548,3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–186 745,3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-4 833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4 833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города Эмба на 2022 год объем субвенций, передаваемых из районного бюджета в сумме 4 595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города Эмба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679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