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c622" w14:textId="f71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К. Жубанов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Жуб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на 2022 год объем субвенций, передаваемые из районного бюджета в бюджет сельского округа имени К.Жубанова в сумме 12 11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сельского округа имени К.Жубанов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63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