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6f35" w14:textId="5466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Саркульского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Саркульского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-1 675,3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Саркульского сельского округа в сумме 35 329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Саркульского сельского округа на 2022 год поступления целевых текущих трансфертов из республиканского бюджета в сумме 1 034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Саркульского сельского округа на 2022 год поступления целевых текущих целевых трансфертов из районного бюджета в сумме 10 439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