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b7c5" w14:textId="7e5b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Кауылжырского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Кауылжырского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168,0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- 59547,4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Кауылжырского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Кауылжырского сельского округа на 2022 год объем передаваемой субвенции из районного бюджета в сумме 44701,0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Кауылжырского сельского округа на 2022 год поступление текущего целевого трансферта из республиканского бюджета повышение заработной платы отдельным категориям гражданских служащих в сумме 770,0 тысяч тенге.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сельского округа на 2022 год текущий целевой трансферт из районного бюджета в сумме 5865,0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Кауылжырского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решениями Шалкарского районного маслихата Актюбинской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Кауылжырского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неиспользованного (недоиспользованного) целевого трансферта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Кауылжырского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