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3f6b" w14:textId="4563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Рудничного сельского округа города Текели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Алматинской области от 30 сентября 2021 года № 9-37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15630), Текелийский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собрания местного сообщества Рудничного сельского округа города Текели.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Текелийского городского маслихата от 30 сентября 2021 года № 9-37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на территории Рудничного сельского округа города Текели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Рудничного сельского округа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 и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Текелийским городским маслихатом.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Рудничного сельского округа города Текели (далее – сельский округ) и отчета об исполнении бюджета;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Рудничного сельского округа города Текели по управлению коммунальной собственностью сельского округа (коммунальной собственностью местного самоуправления);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города Текели (далее - аким города) кандидатур на должность акима Рудничного сельского округа города Текели для дальнейшего внесения в городскую избирательную комиссию для регистрации в качестве кандидата в акимы сельского округа;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Рудничного сельского округа города Текели.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Текелийского городского маслихата, представители аппарата акима города Текели,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Текелийский городской маслихат.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Текелийского городского маслихата.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города Текели или вышестоящим руководителям должностных лиц ответственных за исполнение решений собрания.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города Текели или вышестоящим руководством соответствующих должностных лиц.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