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4460" w14:textId="0ab4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Аксуского районного маслихата "Об утверждении Регламента Аксуского районного маслихата" от от 05 мая 2014 года № 31-195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 сентября 2021 года № 11-45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Аксуского районного маслихата "Об утверждении Регламента Аксуского районного маслихата" от 10 февраля 2014 года № 31-195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2744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 Усенова Нурбола Каметкаливича..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