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764b" w14:textId="cd07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23 сентября 2021 года № 7-12-59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Аватского, Актамского, Бахарского, Дардамтинского, Калжатского, Кетпенского, Мало-Диханского, Кыргызсайского, Сумбинского, Таскарасуского, Тиирменского, Больше-Аксуского, Шарынского, Чунджинского сельских округов Уйгурского района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Уйгурского районного маслихата от 31 мая 2018 года №6-33-198 "Об утверждении Регламентов собраний местных сообществ сельских округов Уйгурского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4748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каландарных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"23" сентября 2021 года № 7-12-59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местных сообществ сельских округов Уйгурского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Уйгурского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Уйгурского районного маслихата, представители аппарата акима Уйгурского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Уйгурский районный маслихат.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Типового Регламента.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Уйгурского районного маслихата.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Уйгурского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Уйгурского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