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3dea" w14:textId="bdf3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Комитета национальной безопасности Республики Казахстан от 7 августа 2018 года № 64 "Об утверждении положений о территориальных органах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14 апреля 2021 года № 237/ке-ка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и произведенными организационно-штатными изменениями, утвержденными приказом Председателя Комитета национальной безопасности Республики Казахстан от 1 апреля 2021 года № 207дсп-па "О внесении изменений в штат Департамента Комитета национальной безопасности Республики Казахстан по Туркестанской области",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августа 2018 года № 64 "Об утверждении положений о территориальных органах Комитета национальной безопасности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Туркестанской области,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Кентауский городской отдел. Зона обслуживания – город Кентау, сельские округа Ачисай, Хантаги, Байылдыр, Карнак;";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Шардаринское районное отделение. Зона обслуживания – Шардаринский район;";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Сауранский районный отдел. Зона обслуживания – Шорнак, сельские округа Шага, Жана Икан, Ески Икан, Ушкайык, Иассы, Орангай, Карашык, Жуйнек, Бабайкорган, Жибек Жолы, Майдантал.";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161200, Республика Казахстан, Туркестанская область, город Туркестан, улица Ерубаева, 279.".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Туркестанской области в установленном законодательством порядке: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известить соответствующие территориальные органы Министерства юстиции Республики Казахстан о внесенных изменениях, указанных в пункте 1 настоящего приказа;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Комитета национальной безопасности Республики Казахстан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двухмесячный срок информировать Юридический департамент Комитета национальной безопасности Республики Казахстан об исполнении мероприятий, предусмотренных в подпунктах 1), 2) и 3)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