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f108" w14:textId="c2af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Аральского районного маслихата Кызылординской области "О бюджете сельского округа Беларан на 2021-2023 годы" от 31 декабря 2020 года № 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10 сентября 2021 года № 107.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"О бюджете сельского округа Беларан на 2021 - 2023 годы"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8118)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Беларан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- 31 999,3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- 1 243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- 30 756,3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32 022,6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бюджета-23,3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23,3 тысяч тенге;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Беларан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