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5044" w14:textId="6f75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Куланды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Куланды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46 150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Куланды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206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206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ода № 206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Куланды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