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a887" w14:textId="a14a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Бирлик на 2021-2023 годы" от 25 декабря 2020 года № 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№7975)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44809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1072 тысяч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125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Бирлик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