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8f0" w14:textId="1ad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Оркендеу на 2021-2023 годы" от 25 декабря 2020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777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420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благоустройство, на освещение 388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498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