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cfa8" w14:textId="17ec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Майлыбас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Майлыбас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99907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96209тысяч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104048,2тысяч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-4141,2тысяч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4141,2тысяч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4141,2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сельского округа Майлыбас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Майлыбас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Майлыбас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Майлыбас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Майлыбас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Майлыбас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Майлыбас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Майлыбас за счет средств областного бюджета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Казалинского районного маслихата Кызылординской области от 27.05.2022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Майлыбас за счет средств районного бюджета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спортивной и игровой площадки по улице Ж. Байдилдаева, станции Байкожа, сельского округа Майлыбас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здания в соответствии с износом здания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Ж. Байдилдаева на станции Байкожа, майлыбасского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материалов для проведения внутреннего водопровода к станции Байкожа и работы по прокладке сервисной водопроводной сети к 23 жилым домам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приобретение жидкого топлива к отопительному сезону в сельский клуб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