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f7a5" w14:textId="8b4f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Акай на 2021-2023 годы" от 28 декабря 2020 года №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2021-2023 годы" (зарегистрировано в Реестре государственной регистрации нормативных правовых актов под №8008)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276 863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260 386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281 381,9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4 518,9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4 518,9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республиканского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А.Байтурсынова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Жансугирова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Женис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Конысов Сахыпжан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Абая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пер.Балгынбаева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К.Сатпаева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№409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насоса марки К200-150-400 к магистральному водопроводу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проекта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А.Байтурсынова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Жансугирова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Женис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Конысов Сахыпжан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Абая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пер.Балгынбаева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К.Сатпаева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