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f56" w14:textId="e597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№70-12 "О бюджете сельского округа Мадениет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2021 – 2023 годы" (зарегистрировано в Реестре государственной регистрации нормативных правовых актов под №8048)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67 890,3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754,3 тысяч тенге.".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