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8cfd" w14:textId="f268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Шалхия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Шалхия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85 271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7 746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77 525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86 669,2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-1398,2 тысяч тенге;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1398,2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поселка 40 155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2022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161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2022 год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161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Шалхия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Шалхия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годы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