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377c" w14:textId="4983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Байкенже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Байкенже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82 330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76 044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84 217,8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-1,4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1887,8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2022 год, передаваемый из районного бюджета в бюджет сельского округа 38 579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164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неиспольхованных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