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8044" w14:textId="fdc8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57 "О внесении изменений в решение Сырдарьинского районного маслихата от 31 декабря 2020 года № 473 "О бюджете сельского округа Амангельды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2021 – 2023 годы" (зарегистрировано в Реестре государственной регистрации нормативных правовых актов за номером 8068,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85019,6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