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c6c2" w14:textId="439c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17 ноября 2021 года № 88 "О внесении изменений в решение Сырдарьинского районного маслихата от 31 декабря 2020 года № 477 "О бюджете поселка Теренозек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17 ноября 2021 года № 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Теренозек на 2021 – 2023 годы" (зарегистрировано в Реестре государственной регистрации нормативных правовых актов за номером 8071, опубликовано в эталонном контрольном банке нормативных правовых актов Республики Казахстан 16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Теренозек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767070,1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25987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3739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737344,1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781500,9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- 14430,8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14430,8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14430,8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477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