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e8110" w14:textId="97e81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Решение Сырдарьинского районного маслихата от 17 ноября 2021 года № 94 "О внесении изменений в решение Сырдарьинского районного маслихата от 31 декабря 2020 года № 485 "О бюджете сельского округа Жетиколь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17 ноября 2021 года № 94.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Сырдарьинский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Сырдарьинского районного маслихата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485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Жетиколь на 2021-2023 годы" (зарегистрировано в Реестре государственной регистрации нормативных правовых актов за номером 8099, опубликовано в эталонном контрольном банке нормативных правовых актов Республики Казахстан 18 января 2021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Жетиколь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58050,7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56645,3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58236,3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-185,6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185,6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Сырдарьинского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ноября 2021 года 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485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