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d0d2" w14:textId="f23d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Байтерек на 2021-2023 годы" от 29 декабря 2020 года № 65/7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Байтерек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Байтерек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95 252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88 136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98 533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- 3 281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3 281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№65/7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