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5777" w14:textId="87f5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Алмалы на 2021-2023 годы" от 29 декабря 2020 года № 65/4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Алмалы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124 555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119 996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125 908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-1 353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1 353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