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a990d" w14:textId="5aa99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Туран на 2021-2023 годы" от 29 декабря 2020 года № 65/15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12 ноября 2021 года № 14/17.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Туран на 2021-2023 годы"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65/15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8032)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Туран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133 557,0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3 243,0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130 314,0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137 577,0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–4 020,4 тысяч тенге 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- 4 020,4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- 4 020,4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вводятся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Временно исполняющий обязанности секретаря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Әмір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Шиелийcкого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ноября 2021 года № 14/17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 65/15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Туран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строительство и реконструкция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городах районного значения, селах, поселках, сельских округах 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проекта" 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4 020,4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