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6cf" w14:textId="9893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Ортакшыл на 2021-2023 годы" от 29 декабря 2020 года № 65/20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Ортакшыл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- 44389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- 45031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-642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