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9e0a" w14:textId="5fc9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Майлытогай на 2021-2023 годы" от 29 декабря 2020 года № 65/22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12 ноября 2021 года № 14/24.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Майлытогай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65/22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Майлытогай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- 54 456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- 947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- 53 509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- 54 784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- 328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 № 14/24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65/22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Майлытогай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