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ae20" w14:textId="c56a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Кендерли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5 ноября 2021 года № 10/82.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Кендерли на 2021 - 2023 годы согласно приложениям 1, 2 и 3 соответственно к настоящему решению,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21 047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0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21 047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21 047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13/110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Учесть, что из городского бюджета в бюджет села Кендерли на 2021 год выделена субвенция в сумме 21 047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13/110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ноября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 села Кендерли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 Имашев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ноября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13/110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10/82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10/82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