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ae20" w14:textId="c56a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Кендерли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5 ноября 2021 года № 10/82.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Кендерли на 2021 - 2023 годы согласно приложениям 1, 2 и 3 соответственно к настоящему решению,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21 047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0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21 047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21 047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13/110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Учесть, что из городского бюджета в бюджет села Кендерли на 2021 год выделена субвенция в сумме 21 047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Жанаозенского городского маслихата Мангистауской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13/110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ноября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 села Кендерли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 Имашев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ноября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2021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13/110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10/82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