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9d67" w14:textId="7109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Бейнеуском районе</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8 ноября 2021 года № 346.</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акимат Бейнеуского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Бейнеуском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2" w:id="2"/>
    <w:p>
      <w:pPr>
        <w:spacing w:after="0"/>
        <w:ind w:left="0"/>
        <w:jc w:val="both"/>
      </w:pPr>
      <w:r>
        <w:rPr>
          <w:rFonts w:ascii="Times New Roman"/>
          <w:b w:val="false"/>
          <w:i w:val="false"/>
          <w:color w:val="000000"/>
          <w:sz w:val="28"/>
        </w:rPr>
        <w:t>
      2. Государственному учреждению "Бейнеуский районный отдел жилищно-коммунального хозяйства, пассажирского транспорта и автомобильных дорог" в установленном законодательством порядке обеспечить:</w:t>
      </w:r>
    </w:p>
    <w:bookmarkEnd w:id="2"/>
    <w:bookmarkStart w:name="z3" w:id="3"/>
    <w:p>
      <w:pPr>
        <w:spacing w:after="0"/>
        <w:ind w:left="0"/>
        <w:jc w:val="both"/>
      </w:pPr>
      <w:r>
        <w:rPr>
          <w:rFonts w:ascii="Times New Roman"/>
          <w:b w:val="false"/>
          <w:i w:val="false"/>
          <w:color w:val="000000"/>
          <w:sz w:val="28"/>
        </w:rPr>
        <w:t>
      направление настоящего постановления на официальное опубликование;</w:t>
      </w:r>
    </w:p>
    <w:bookmarkEnd w:id="3"/>
    <w:bookmarkStart w:name="z4" w:id="4"/>
    <w:p>
      <w:pPr>
        <w:spacing w:after="0"/>
        <w:ind w:left="0"/>
        <w:jc w:val="both"/>
      </w:pPr>
      <w:r>
        <w:rPr>
          <w:rFonts w:ascii="Times New Roman"/>
          <w:b w:val="false"/>
          <w:i w:val="false"/>
          <w:color w:val="000000"/>
          <w:sz w:val="28"/>
        </w:rPr>
        <w:t>
      размещение на официальном интернет – ресурсе аппарата акима Бейнеуского района.</w:t>
      </w:r>
    </w:p>
    <w:bookmarkEnd w:id="4"/>
    <w:bookmarkStart w:name="z5"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Азирханову Б.</w:t>
      </w:r>
    </w:p>
    <w:bookmarkEnd w:id="5"/>
    <w:bookmarkStart w:name="z6"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Бейнеуского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ноября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346</w:t>
            </w:r>
          </w:p>
        </w:tc>
      </w:tr>
    </w:tbl>
    <w:bookmarkStart w:name="z11" w:id="7"/>
    <w:p>
      <w:pPr>
        <w:spacing w:after="0"/>
        <w:ind w:left="0"/>
        <w:jc w:val="left"/>
      </w:pPr>
      <w:r>
        <w:rPr>
          <w:rFonts w:ascii="Times New Roman"/>
          <w:b/>
          <w:i w:val="false"/>
          <w:color w:val="000000"/>
        </w:rPr>
        <w:t xml:space="preserve"> Правила предоставления коммунальных услуг в Бейнеуском районе</w:t>
      </w:r>
    </w:p>
    <w:bookmarkEnd w:id="7"/>
    <w:bookmarkStart w:name="z12" w:id="8"/>
    <w:p>
      <w:pPr>
        <w:spacing w:after="0"/>
        <w:ind w:left="0"/>
        <w:jc w:val="left"/>
      </w:pPr>
      <w:r>
        <w:rPr>
          <w:rFonts w:ascii="Times New Roman"/>
          <w:b/>
          <w:i w:val="false"/>
          <w:color w:val="000000"/>
        </w:rPr>
        <w:t xml:space="preserve"> 1. Общие положения</w:t>
      </w:r>
    </w:p>
    <w:bookmarkEnd w:id="8"/>
    <w:bookmarkStart w:name="z13"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в Бейнеуском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приказа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End w:id="9"/>
    <w:bookmarkStart w:name="z14" w:id="10"/>
    <w:p>
      <w:pPr>
        <w:spacing w:after="0"/>
        <w:ind w:left="0"/>
        <w:jc w:val="both"/>
      </w:pPr>
      <w:r>
        <w:rPr>
          <w:rFonts w:ascii="Times New Roman"/>
          <w:b w:val="false"/>
          <w:i w:val="false"/>
          <w:color w:val="000000"/>
          <w:sz w:val="28"/>
        </w:rPr>
        <w:t>
      2. </w:t>
      </w:r>
      <w:r>
        <w:rPr>
          <w:rFonts w:ascii="Times New Roman"/>
          <w:b w:val="false"/>
          <w:i w:val="false"/>
          <w:color w:val="000000"/>
          <w:sz w:val="28"/>
        </w:rPr>
        <w:t>В настоящих Правилах используются следующие основные понятия:</w:t>
      </w:r>
    </w:p>
    <w:bookmarkEnd w:id="10"/>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15" w:id="11"/>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1"/>
    <w:bookmarkStart w:name="z16" w:id="12"/>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2"/>
    <w:bookmarkStart w:name="z17" w:id="13"/>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3"/>
    <w:bookmarkStart w:name="z18" w:id="14"/>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4"/>
    <w:bookmarkStart w:name="z19" w:id="15"/>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5"/>
    <w:bookmarkStart w:name="z20" w:id="16"/>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6"/>
    <w:bookmarkStart w:name="z21" w:id="17"/>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7"/>
    <w:bookmarkStart w:name="z22" w:id="18"/>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18"/>
    <w:bookmarkStart w:name="z23" w:id="19"/>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9"/>
    <w:bookmarkStart w:name="z24" w:id="20"/>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0"/>
    <w:bookmarkStart w:name="z25" w:id="21"/>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1"/>
    <w:bookmarkStart w:name="z26" w:id="22"/>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2"/>
    <w:bookmarkStart w:name="z27" w:id="23"/>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36" w:id="2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4"/>
    <w:bookmarkStart w:name="z37" w:id="2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5"/>
    <w:bookmarkStart w:name="z38" w:id="2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6"/>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постановлением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4. </w:t>
      </w:r>
      <w:r>
        <w:rPr>
          <w:rFonts w:ascii="Times New Roman"/>
          <w:b w:val="false"/>
          <w:i w:val="false"/>
          <w:color w:val="000000"/>
          <w:sz w:val="28"/>
        </w:rPr>
        <w:t>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7"/>
    <w:bookmarkStart w:name="z33" w:id="2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8"/>
    <w:bookmarkStart w:name="z34" w:id="2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2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0"/>
    <w:bookmarkStart w:name="z44" w:id="3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1"/>
    <w:bookmarkStart w:name="z45" w:id="3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2"/>
    <w:bookmarkStart w:name="z46" w:id="3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3"/>
    <w:bookmarkStart w:name="z47" w:id="3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4"/>
    <w:bookmarkStart w:name="z48" w:id="3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5"/>
    <w:bookmarkStart w:name="z49" w:id="3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6"/>
    <w:bookmarkStart w:name="z50" w:id="37"/>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37"/>
    <w:bookmarkStart w:name="z51" w:id="38"/>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8"/>
    <w:bookmarkStart w:name="z52" w:id="3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39"/>
    <w:bookmarkStart w:name="z53" w:id="40"/>
    <w:p>
      <w:pPr>
        <w:spacing w:after="0"/>
        <w:ind w:left="0"/>
        <w:jc w:val="both"/>
      </w:pPr>
      <w:r>
        <w:rPr>
          <w:rFonts w:ascii="Times New Roman"/>
          <w:b w:val="false"/>
          <w:i w:val="false"/>
          <w:color w:val="000000"/>
          <w:sz w:val="28"/>
        </w:rPr>
        <w:t>
      7. </w:t>
      </w:r>
      <w:r>
        <w:rPr>
          <w:rFonts w:ascii="Times New Roman"/>
          <w:b w:val="false"/>
          <w:i w:val="false"/>
          <w:color w:val="000000"/>
          <w:sz w:val="28"/>
        </w:rPr>
        <w:t>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0"/>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1"/>
    <w:bookmarkStart w:name="z56" w:id="4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3"/>
    <w:bookmarkStart w:name="z58" w:id="4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4"/>
    <w:bookmarkStart w:name="z59" w:id="4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5"/>
    <w:bookmarkStart w:name="z60" w:id="4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6"/>
    <w:bookmarkStart w:name="z61" w:id="4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8"/>
    <w:bookmarkStart w:name="z63" w:id="4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49"/>
    <w:bookmarkStart w:name="z64" w:id="5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0"/>
    <w:bookmarkStart w:name="z65" w:id="5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1"/>
    <w:bookmarkStart w:name="z66" w:id="5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2"/>
    <w:bookmarkStart w:name="z67" w:id="5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3"/>
    <w:bookmarkStart w:name="z68" w:id="5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4"/>
    <w:bookmarkStart w:name="z69" w:id="5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5"/>
    <w:bookmarkStart w:name="z70" w:id="5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6"/>
    <w:bookmarkStart w:name="z71" w:id="5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7"/>
    <w:bookmarkStart w:name="z72" w:id="5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8"/>
    <w:bookmarkStart w:name="z73" w:id="5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59"/>
    <w:bookmarkStart w:name="z74" w:id="60"/>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60"/>
    <w:bookmarkStart w:name="z75" w:id="61"/>
    <w:p>
      <w:pPr>
        <w:spacing w:after="0"/>
        <w:ind w:left="0"/>
        <w:jc w:val="both"/>
      </w:pPr>
      <w:r>
        <w:rPr>
          <w:rFonts w:ascii="Times New Roman"/>
          <w:b w:val="false"/>
          <w:i w:val="false"/>
          <w:color w:val="000000"/>
          <w:sz w:val="28"/>
        </w:rPr>
        <w:t>
      20. Потребитель:</w:t>
      </w:r>
    </w:p>
    <w:bookmarkEnd w:id="61"/>
    <w:bookmarkStart w:name="z76" w:id="6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2"/>
    <w:bookmarkStart w:name="z77" w:id="6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3"/>
    <w:bookmarkStart w:name="z78" w:id="6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4"/>
    <w:bookmarkStart w:name="z79" w:id="6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5"/>
    <w:bookmarkStart w:name="z80" w:id="6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6"/>
    <w:bookmarkStart w:name="z81" w:id="6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67"/>
    <w:bookmarkStart w:name="z82" w:id="6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8"/>
    <w:bookmarkStart w:name="z83" w:id="6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69"/>
    <w:bookmarkStart w:name="z84" w:id="70"/>
    <w:p>
      <w:pPr>
        <w:spacing w:after="0"/>
        <w:ind w:left="0"/>
        <w:jc w:val="both"/>
      </w:pPr>
      <w:r>
        <w:rPr>
          <w:rFonts w:ascii="Times New Roman"/>
          <w:b w:val="false"/>
          <w:i w:val="false"/>
          <w:color w:val="000000"/>
          <w:sz w:val="28"/>
        </w:rPr>
        <w:t>
      21. Поставщик:</w:t>
      </w:r>
    </w:p>
    <w:bookmarkEnd w:id="70"/>
    <w:bookmarkStart w:name="z85" w:id="7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1"/>
    <w:bookmarkStart w:name="z86" w:id="7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2"/>
    <w:bookmarkStart w:name="z87" w:id="7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3"/>
    <w:bookmarkStart w:name="z88" w:id="7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4"/>
    <w:bookmarkStart w:name="z89" w:id="7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5"/>
    <w:bookmarkStart w:name="z90" w:id="7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6"/>
    <w:bookmarkStart w:name="z91" w:id="7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7"/>
    <w:bookmarkStart w:name="z92" w:id="7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8"/>
    <w:bookmarkStart w:name="z93" w:id="7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79"/>
    <w:bookmarkStart w:name="z94" w:id="80"/>
    <w:p>
      <w:pPr>
        <w:spacing w:after="0"/>
        <w:ind w:left="0"/>
        <w:jc w:val="left"/>
      </w:pPr>
      <w:r>
        <w:rPr>
          <w:rFonts w:ascii="Times New Roman"/>
          <w:b/>
          <w:i w:val="false"/>
          <w:color w:val="000000"/>
        </w:rPr>
        <w:t xml:space="preserve"> Глава 4. Порядок расчета и оплаты коммунальных услуг</w:t>
      </w:r>
    </w:p>
    <w:bookmarkEnd w:id="80"/>
    <w:bookmarkStart w:name="z95" w:id="81"/>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2"/>
    <w:bookmarkStart w:name="z97" w:id="8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3"/>
    <w:bookmarkStart w:name="z98" w:id="8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99" w:id="8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85"/>
    <w:bookmarkStart w:name="z100" w:id="8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86"/>
    <w:bookmarkStart w:name="z101" w:id="8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7"/>
    <w:bookmarkStart w:name="z102" w:id="8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88"/>
    <w:bookmarkStart w:name="z103" w:id="8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9"/>
    <w:bookmarkStart w:name="z104" w:id="9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0"/>
    <w:bookmarkStart w:name="z105" w:id="91"/>
    <w:p>
      <w:pPr>
        <w:spacing w:after="0"/>
        <w:ind w:left="0"/>
        <w:jc w:val="left"/>
      </w:pPr>
      <w:r>
        <w:rPr>
          <w:rFonts w:ascii="Times New Roman"/>
          <w:b/>
          <w:i w:val="false"/>
          <w:color w:val="000000"/>
        </w:rPr>
        <w:t xml:space="preserve"> Глава 5. Порядок разрешения разногласий</w:t>
      </w:r>
    </w:p>
    <w:bookmarkEnd w:id="91"/>
    <w:bookmarkStart w:name="z106" w:id="9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2"/>
    <w:bookmarkStart w:name="z107" w:id="9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3"/>
    <w:bookmarkStart w:name="z108" w:id="9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4"/>
    <w:bookmarkStart w:name="z109" w:id="9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5"/>
    <w:bookmarkStart w:name="z110" w:id="96"/>
    <w:p>
      <w:pPr>
        <w:spacing w:after="0"/>
        <w:ind w:left="0"/>
        <w:jc w:val="both"/>
      </w:pPr>
      <w:r>
        <w:rPr>
          <w:rFonts w:ascii="Times New Roman"/>
          <w:b w:val="false"/>
          <w:i w:val="false"/>
          <w:color w:val="000000"/>
          <w:sz w:val="28"/>
        </w:rPr>
        <w:t>
      34. </w:t>
      </w:r>
      <w:r>
        <w:rPr>
          <w:rFonts w:ascii="Times New Roman"/>
          <w:b w:val="false"/>
          <w:i w:val="false"/>
          <w:color w:val="000000"/>
          <w:sz w:val="28"/>
        </w:rPr>
        <w:t>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117" w:id="97"/>
    <w:p>
      <w:pPr>
        <w:spacing w:after="0"/>
        <w:ind w:left="0"/>
        <w:jc w:val="both"/>
      </w:pPr>
      <w:r>
        <w:rPr>
          <w:rFonts w:ascii="Times New Roman"/>
          <w:b w:val="false"/>
          <w:i w:val="false"/>
          <w:color w:val="000000"/>
          <w:sz w:val="28"/>
        </w:rPr>
        <w:t>
      35. </w:t>
      </w:r>
      <w:r>
        <w:rPr>
          <w:rFonts w:ascii="Times New Roman"/>
          <w:b w:val="false"/>
          <w:i w:val="false"/>
          <w:color w:val="000000"/>
          <w:sz w:val="28"/>
        </w:rPr>
        <w:t>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9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Бейнеуского района Мангистауской области от 22.12.2023 </w:t>
      </w:r>
      <w:r>
        <w:rPr>
          <w:rFonts w:ascii="Times New Roman"/>
          <w:b w:val="false"/>
          <w:i w:val="false"/>
          <w:color w:val="00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119" w:id="98"/>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98"/>
    <w:bookmarkStart w:name="z120" w:id="9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99"/>
    <w:bookmarkStart w:name="z121" w:id="100"/>
    <w:p>
      <w:pPr>
        <w:spacing w:after="0"/>
        <w:ind w:left="0"/>
        <w:jc w:val="left"/>
      </w:pPr>
      <w:r>
        <w:rPr>
          <w:rFonts w:ascii="Times New Roman"/>
          <w:b/>
          <w:i w:val="false"/>
          <w:color w:val="000000"/>
        </w:rPr>
        <w:t xml:space="preserve"> Глава 6. Заключительные положения</w:t>
      </w:r>
    </w:p>
    <w:bookmarkEnd w:id="100"/>
    <w:bookmarkStart w:name="z122" w:id="101"/>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01"/>
    <w:bookmarkStart w:name="z123" w:id="10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от декабря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Біріңғай төлем құжаты/Единый платежный документ</w:t>
      </w:r>
    </w:p>
    <w:p>
      <w:pPr>
        <w:spacing w:after="0"/>
        <w:ind w:left="0"/>
        <w:jc w:val="both"/>
      </w:pPr>
      <w:r>
        <w:rPr>
          <w:rFonts w:ascii="Times New Roman"/>
          <w:b w:val="false"/>
          <w:i w:val="false"/>
          <w:color w:val="ff0000"/>
          <w:sz w:val="28"/>
        </w:rPr>
        <w:t xml:space="preserve">
      Сноска. Постановление дополнено приложением в соответствии с постановлением акимата Бейнеуского района Мангистауской области от 22.12.2023 </w:t>
      </w:r>
      <w:r>
        <w:rPr>
          <w:rFonts w:ascii="Times New Roman"/>
          <w:b w:val="false"/>
          <w:i w:val="false"/>
          <w:color w:val="ff0000"/>
          <w:sz w:val="28"/>
        </w:rPr>
        <w:t>№ 328</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тердің аталуы/</w:t>
            </w:r>
          </w:p>
          <w:p>
            <w:pPr>
              <w:spacing w:after="20"/>
              <w:ind w:left="20"/>
              <w:jc w:val="both"/>
            </w:pPr>
            <w:r>
              <w:rPr>
                <w:rFonts w:ascii="Times New Roman"/>
                <w:b w:val="false"/>
                <w:i w:val="false"/>
                <w:color w:val="000000"/>
                <w:sz w:val="20"/>
              </w:rPr>
              <w:t>
Наиме 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 лем/ Опла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 слено за год/ 2023 жылғы үшін есеп 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w:t>
            </w:r>
          </w:p>
          <w:p>
            <w:pPr>
              <w:spacing w:after="20"/>
              <w:ind w:left="20"/>
              <w:jc w:val="both"/>
            </w:pPr>
            <w:r>
              <w:rPr>
                <w:rFonts w:ascii="Times New Roman"/>
                <w:b w:val="false"/>
                <w:i w:val="false"/>
                <w:color w:val="000000"/>
                <w:sz w:val="20"/>
              </w:rPr>
              <w:t>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 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