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a857" w14:textId="bb4a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января 2021 года № 2/17 "О бюджете села Сарга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октября 2021 года № 12/112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Сарга на 2021 – 2023 годы" (зарегистрировано в Реестре государственной регистрации нормативных правовых актов за № 4447)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Сарга на 2021 –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24 665,7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1 846,0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1,0 тысяча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22 818,7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27 288,0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-2 622,3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2 622,3 тысячи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2 622,3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Сарга на 2021 год выделена субвенция в сумме 22 818,7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