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e365" w14:textId="df0e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Бейнеуского районного маслихата от 26 января 2021 года № 2/18 "О бюджете села Сынгырлау на 2021 –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26 октября 2021 года № 12/113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26 января 2021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Сынгырлау на 2021– 2023 годы" (зарегистрировано в Реестре государственной регистрации нормативных правовых актов за № 4446)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Сынгырлау на 2021 –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20 928,7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615,0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4,0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20 309,7,0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22 230,0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-1 301,3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 1 301,3 тысяча тенге: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1 301,3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в бюджет села Сынгырлау на 2021 год выделена субвенция в сумме 20 309,7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Сынгырлау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20 928,7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