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c5d" w14:textId="076d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строительства, архитектуры и градостроительства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2021 года № 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строительства, архитектуры и градостроительства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строительства, архитектуры и градостроительства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строительства, архитектуры и градостроительства акимата Костанайской области" (далее – Управление) является государственным органом Республики Казахстан, осуществляющим реализацию государственной политики в области строительства, архитектуры и градостроительства, является заказчиком и администратором бюджетных программ.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учреждение "Архитектурно-строительное бюро" Управления строительства, архитектуры и градостроительства акимата Костанайской области.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17.06.2024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112.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инвестиционных проектов (программ) по строительству за счет средств, поступающих из республиканского и местных бюджетов;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архитектуры, градостроительства, строительства на территории области;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у государственных органов, должностных лиц и иных организаций необходимую информацию и документацию;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участвовать в разработке нормативных правовых актов;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защиту прав и интересов Управления в судебных органах;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функции заказчика строительства в процессе реализации инвестиционных проектов за счет средств, поступающих из республиканского и местного бюджетов, в соответствии с законодательством Республики Казахстан об архитектурной, градостроительной и строительной деятельности;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ходом и качеством выполняемых подрядчиком (генеральным подрядчиком) работ и соблюдением сроков их выполнения;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строительство объекта с сопровождением технического и авторского надзоров;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к подрядчику (генеральному подрядчику) за неисполнение либо несвоевременное и некачественное исполнение указаний технического и авторского надзоров;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приемке в эксплуатацию построенных объектов, по которым Управление является заказчиком;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областного маслихата проект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 утверждение областному маслихату комплексные схемы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представляет на утверждение в областной маслихат правила содержания и защиты зеленых насаждений, правила благоустройства территорий городов и населенных пунктов,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пользования, разработанные на основании типовых правил, утверждаемых уполномоченным органом по делам архитектуры, градостроительства и строительства;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проекты генеральных планов городов областного значения;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информирует население о планируемой застройке территории либо иных градостроительных изменениях;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подготавливает акты акимата области по утверждению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в работе государственных органов архитектурно-строительного контроля и надзора на территории области;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в установленном порядке информацию и (или) сведения для внесения в базу данных государственного градостроительного кадастра;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проведение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ведение и наполнение информационной системы "Адресный регистр";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17-1) исключен постановлением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17-2) исключен постановлением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законодательством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Костанайской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29.09.2023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Управления, руководителя подведомственной организации;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c изменением, внесенным постановлением акимата Костанайской области от 17.06.2024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