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9681" w14:textId="05f9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336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 ноября 2021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30 декабря 2019 года № 336 (зарегистрировано в Реестре государственной регистрации нормативных правовых актов под № 8880)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села, сельских округов Амангельдинского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сельских округов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сельских округов по управлению коммунальной собственностью села, сельских округов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сельских округов;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сельских округов;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села, сельских округов для дальнейшего внесения в районную избирательную комиссию для регистрации в качестве кандидата в акимы села, сельских округов;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сельских округов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акимами села, сельских округов в срок не более пяти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сельских округов,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