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8a97" w14:textId="da4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Амангельдинского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2021 года № 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206 043,9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14 255,7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1 200,00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189 925,2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207 239,1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2022 год в сумме – 45 033,0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24 095,0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22 466,0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24 375,9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Амантогайского сельского округа предусмотрен объем субвенции, передаваемых из районного бюджета на 2022 год в сумме – 21 017,0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Аксай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20 436,0 тысяч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Аксай предусмотрен объем субвенции, передаваемых из районного бюджета на 2022 год в сумме – 17 144,0 тысяч тенге.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Байгабылского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20 175,0 тысяч тенге, в том числе по: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Байгабылского сельского округа предусмотрен объем субвенции, передаваемых из районного бюджета на 2022 год в сумме – 18 277,0 тысяч тенге.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Кабыргинского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bookmarkStart w:name="z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23 895,0 тысяч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Кабыргинского сельского округа предусмотрен объем субвенции, передаваемых из районного бюджета на 2022 год в сумме – 19 578,0 тысяч тенге.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26 244,0 тысяч тенге, в том числе по: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928,0 тысяч тенге;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25 280,0 тысяч тенге;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27 853,6 тысяч тенге;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субвенции, передаваемых из районного бюджета на 2022 год в сумме – 24 429,0 тысяч тенге.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Кумкешуского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21 059,0 тысяч тенге, в том числе по: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445,0 тысяч тенге;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20 614,0 тысяч тенге;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21 059,2 тысяч тенге;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Кумкешуского сельского округа предусмотрен объем субвенции, передаваемых из районного бюджета на 2022 год в сумме – 19 527,0 тысяч тенге.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28 812,1 тысяч тенге, в том числе по: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2 106,0 тысяч тенге;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221,0 тысяч тенге;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26 485,1 тысяч тенге;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28 836,8 тысяч тенге;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Тастинского сельского округа предусмотрен объем субвенции, передаваемых из районного бюджета на 2022 год в сумме – 22 765,0 тысяч тенге.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Урпекского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135 114,8 тысяч тенге, в том числе по: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Урпекского сельского округа предусмотрен объем субвенции, передаваемых из районного бюджета на 2022 год в сумме – 19 860,0 тысяч тенге.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Уштогайского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22 044,8 тысяч тенге, в том числе по: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705,7 тысяч тенге;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21 339,1 тысяч тенге;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22 189,9 тысяч тенге;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Уштогайского сельского округа предусмотрен объем субвенции, передаваемых из районного бюджета на 2022 год в сумме – 16 900,0 тысяч тенге.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бюджетных изъятий из бюджетов села, сельских округов в районный бюджет не предусмотрено.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2022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2022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5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6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6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2022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2023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2024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8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2022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2024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2022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 селах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2022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2022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2022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