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9f0" w14:textId="54e1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Аккарга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Аккарга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31 200,0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30 577,0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31 285,7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Аккарга на 2022 год, предусмотрен в сумме 12 074,0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Аккарга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Аккарга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Аккарга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Аккарга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Аккарга;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водоснабжения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села Аккарга;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водопроводной сети села Аккарга Житикаринского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Житикаринского района Костанайской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Аккарга, не подлежащих секвестру не установлен.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