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1c1d" w14:textId="eee1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Пригородное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Пригородное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193 160,9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189 297,9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195 055,8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-1 894,9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1 894,9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Пригородное на 2022 год, предусмотрен в сумме 21 789,0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Пригородное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Пригородное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Пригородное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Учесть, что в бюджете села Пригородное Житикаринского района на 2022 год предусмотрены целевые текущие трансферты из областного бюджета, в том числе на: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 уличного освещения села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улицы Автомобилистов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улицы Алтынсарина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средний ремонт улицы Дачная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средний ремонт улицы Дорожная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средний ремонт улицы Баймагамбетова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средний ремонт улицы Вокзальная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улицы Достоевского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улицы Станционная в селе Пригородное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улицы Степная в селе Пригородное Житикаринского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Пригородное на 2022 год предусмотрены целевые текущие трансферты из районного бюджета, в том числе на: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технической документации на средний ремонт внутрипоселковых дорог.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Житикаринского района Костанайской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Пригородное, не подлежащих секвестру не установлен.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