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06ea" w14:textId="5f10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29 января 2020 года № 318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30 декабря 2021 года № 83</w:t>
      </w:r>
    </w:p>
    <w:p>
      <w:pPr>
        <w:spacing w:after="0"/>
        <w:ind w:left="0"/>
        <w:jc w:val="both"/>
      </w:pPr>
      <w:bookmarkStart w:name="z4" w:id="0"/>
      <w:r>
        <w:rPr>
          <w:rFonts w:ascii="Times New Roman"/>
          <w:b w:val="false"/>
          <w:i w:val="false"/>
          <w:color w:val="000000"/>
          <w:sz w:val="28"/>
        </w:rPr>
        <w:t>
      Сарыкольский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29 января 2020 года № 318 (зарегистрировано в Реестре государственной регистрации нормативных правовых актов за № 8944)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Сарыкольский районный маслихат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9"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10"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11"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села, сельского округа:</w:t>
      </w:r>
    </w:p>
    <w:bookmarkEnd w:id="5"/>
    <w:bookmarkStart w:name="z12" w:id="6"/>
    <w:p>
      <w:pPr>
        <w:spacing w:after="0"/>
        <w:ind w:left="0"/>
        <w:jc w:val="both"/>
      </w:pPr>
      <w:r>
        <w:rPr>
          <w:rFonts w:ascii="Times New Roman"/>
          <w:b w:val="false"/>
          <w:i w:val="false"/>
          <w:color w:val="000000"/>
          <w:sz w:val="28"/>
        </w:rPr>
        <w:t>
      1) до 10 тысяч населения 5-10 членов собрания;</w:t>
      </w:r>
    </w:p>
    <w:bookmarkEnd w:id="6"/>
    <w:bookmarkStart w:name="z13"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4"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5"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6"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7"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1"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2" w:id="15"/>
    <w:p>
      <w:pPr>
        <w:spacing w:after="0"/>
        <w:ind w:left="0"/>
        <w:jc w:val="both"/>
      </w:pPr>
      <w:r>
        <w:rPr>
          <w:rFonts w:ascii="Times New Roman"/>
          <w:b w:val="false"/>
          <w:i w:val="false"/>
          <w:color w:val="000000"/>
          <w:sz w:val="28"/>
        </w:rPr>
        <w:t>
      согласование проекта бюджета поселка, села, сельского округа и отчета об исполнении бюджета;</w:t>
      </w:r>
    </w:p>
    <w:bookmarkEnd w:id="15"/>
    <w:bookmarkStart w:name="z23" w:id="16"/>
    <w:p>
      <w:pPr>
        <w:spacing w:after="0"/>
        <w:ind w:left="0"/>
        <w:jc w:val="both"/>
      </w:pPr>
      <w:r>
        <w:rPr>
          <w:rFonts w:ascii="Times New Roman"/>
          <w:b w:val="false"/>
          <w:i w:val="false"/>
          <w:color w:val="000000"/>
          <w:sz w:val="28"/>
        </w:rPr>
        <w:t>
      согласование корректировки бюджета поселка,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4" w:id="17"/>
    <w:p>
      <w:pPr>
        <w:spacing w:after="0"/>
        <w:ind w:left="0"/>
        <w:jc w:val="both"/>
      </w:pPr>
      <w:r>
        <w:rPr>
          <w:rFonts w:ascii="Times New Roman"/>
          <w:b w:val="false"/>
          <w:i w:val="false"/>
          <w:color w:val="000000"/>
          <w:sz w:val="28"/>
        </w:rPr>
        <w:t>
      согласование решений аппарата поселка, села, сельского округа по управлению коммунальной собственностью поселка, села, сельского округа (коммунальной собственностью местного самоуправления);</w:t>
      </w:r>
    </w:p>
    <w:bookmarkEnd w:id="17"/>
    <w:bookmarkStart w:name="z25"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села, сельского округа;</w:t>
      </w:r>
    </w:p>
    <w:bookmarkEnd w:id="18"/>
    <w:bookmarkStart w:name="z26"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села, сельского округа;</w:t>
      </w:r>
    </w:p>
    <w:bookmarkEnd w:id="19"/>
    <w:bookmarkStart w:name="z27" w:id="20"/>
    <w:p>
      <w:pPr>
        <w:spacing w:after="0"/>
        <w:ind w:left="0"/>
        <w:jc w:val="both"/>
      </w:pPr>
      <w:r>
        <w:rPr>
          <w:rFonts w:ascii="Times New Roman"/>
          <w:b w:val="false"/>
          <w:i w:val="false"/>
          <w:color w:val="000000"/>
          <w:sz w:val="28"/>
        </w:rPr>
        <w:t>
      согласование отчуждения коммунального имущества поселка, села, сельского округа;</w:t>
      </w:r>
    </w:p>
    <w:bookmarkEnd w:id="20"/>
    <w:bookmarkStart w:name="z28"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9" w:id="2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села, сельского округа для дальнейшего внесения в соответствующую районную избирательную комиссию для регистрации в качестве кандидата в акимы поселка, села, сельского округа;</w:t>
      </w:r>
    </w:p>
    <w:bookmarkEnd w:id="22"/>
    <w:bookmarkStart w:name="z30" w:id="23"/>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села, сельского округа;</w:t>
      </w:r>
    </w:p>
    <w:bookmarkEnd w:id="23"/>
    <w:bookmarkStart w:name="z31"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2"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3" w:id="26"/>
    <w:p>
      <w:pPr>
        <w:spacing w:after="0"/>
        <w:ind w:left="0"/>
        <w:jc w:val="both"/>
      </w:pPr>
      <w:r>
        <w:rPr>
          <w:rFonts w:ascii="Times New Roman"/>
          <w:b w:val="false"/>
          <w:i w:val="false"/>
          <w:color w:val="000000"/>
          <w:sz w:val="28"/>
        </w:rPr>
        <w:t>
      5. Собрание созывается и проводится акимами поселка, сел,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4"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5"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6"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1"/>
    <w:bookmarkStart w:name="z40"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41"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
    <w:bookmarkStart w:name="z42" w:id="3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села, сельского округа.";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"13. Решения, принятые собранием, рассматриваются акимом поселка, села, сельского округа и доводятся аппаратом акима поселка, села, сельского округа до членов собрания в срок не более пяти рабочих дней.</w:t>
      </w:r>
    </w:p>
    <w:bookmarkEnd w:id="35"/>
    <w:bookmarkStart w:name="z45" w:id="3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6"/>
    <w:bookmarkStart w:name="z46"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села, сельского округа, вопрос разрешается вышестоящим акимом.</w:t>
      </w:r>
    </w:p>
    <w:bookmarkEnd w:id="37"/>
    <w:bookmarkStart w:name="z47" w:id="38"/>
    <w:p>
      <w:pPr>
        <w:spacing w:after="0"/>
        <w:ind w:left="0"/>
        <w:jc w:val="both"/>
      </w:pPr>
      <w:r>
        <w:rPr>
          <w:rFonts w:ascii="Times New Roman"/>
          <w:b w:val="false"/>
          <w:i w:val="false"/>
          <w:color w:val="000000"/>
          <w:sz w:val="28"/>
        </w:rPr>
        <w:t>
      Аким поселка, села,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48"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поселка,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49" w:id="4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