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1092" w14:textId="c3c1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января 2020 года № 346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Асенкритовского сельского округа района Беимбета Майлина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24 декабря 2021 года № 69. Отменено решением маслихата района Беимбета Майлина Костанайской области от 1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Беимбета Майлина Костанайской области от 01.09.2023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Асенкритовского сельского округа района Беимбета Майлина Костанайской области" от 23 января 2020 года № 346 (зарегистрированное в Реестре государственной регистрации нормативных правовых актов под № 8926)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Асенкритовского сельского округа района Беимбета Майлина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января 2020 года № 346", "Приложение к решению маслихата от 23 января 2020 года № 346" заменить словами "Приложение 1 к решению маслихата от 23 января 2020 года № 346" и "Приложение 2 к решению маслихата от 23 января 2020 года № 346".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Асенкритовского сельского округа района Беимбета Майлина Костанайской области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Асенкритовского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Асенкритовского сельского округа.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Асенкритовского сельского округа.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Асенкритовского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Асенкритовского сельского округа.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Асенкритовского сельского округа или уполномоченным им лицом.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Асенкритовского сельского округа или уполномоченное им лицо.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Асенкритовского сельского округа.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