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bc19" w14:textId="cf2b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30 декабря 2020 года № 516/6 "О бюджете сельских округов Железинского района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30 сентября 2021 года № 58/7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 бюджете сельских округов Железинского района на 2021 - 2023 годы" от 30 декабря 2020 года № 516/6 (зарегистрированное в Реестре государственной регистрации нормативных правовых актов за № 7178)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Актауского сельского округа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1 596.";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Алакольского сельского округа на 2021 - 2023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54932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Башмачинского сельского округа на 2021 - 2023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163 213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164423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Веселорощинского сельского округа на 2021 - 2023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96712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Енбекшинского сельского округа на 2021 - 2023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Железинского сельского округа на 2021 - 2023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209 720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190 072тысячи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214 092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4 372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Казахстанского сельского округа на 2021 - 2023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3 833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Лесного сельского округа на 2021 - 2023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50 889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Михайловского сельского округа на 2021 - 2023 годы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–177888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174 784тысяч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Новомирского сельского округа на 2021 - 2023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114290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Озерновского сельского округа на 2021 - 2023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30 182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Прииртышского сельского округа на 2021 - 2023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2 165 тысяч тенге.".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2021 год (с измененими)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 (с измененими)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2021 год (с измененими)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2021 год (с измененими)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