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7803" w14:textId="afe7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Власовского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227641,3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225032,3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228489,9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34876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Власовского сельского округа Аккайынского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