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c103" w14:textId="2b7c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–31588,7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28810,7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33588,8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-2000,1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2000,1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28314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2022 года в сумме 2000,1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30/4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