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9725" w14:textId="1999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Мироновского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Мироновского сельского округа Тайыншинского района Северо-Казахстанской области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25280,3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Мироновского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Мироновского сельского округа на 2022 год поступления целевых текущих трансфертов из республиканского бюджета в бюджет Мироновского сельского округа в сумме 1099 тысяч тенге.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бюджете Мироновского сельского округа на 2022 год поступления целевых текущих трансфертов из районного бюджета в бюджет Мироновского сельского округа в сумме 9463,3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Мироновского сельского округа на 2022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Мироновского сельского округа на 2022 год в сумме 12691 тысяч тенге.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5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