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3a40" w14:textId="9373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Приречного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20/142-VII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Приречного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81 352,0 тысяч тенге: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83 260,3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30.03.2022 № 23/187-VII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2022 год в сумме 51 851,0 тысяч тенге.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20/142-VІI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30.03.2022 № 23/187-VII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20/142-VІI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20/142-VІI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