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5099" w14:textId="92f5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Бескарагайского районного маслихата от 31 мая 2018 года № 25/2-VІ "Об утверждении Регламента собрания местного сообщества на территории населенных пунктов Бескарагайского района"</w:t>
      </w:r>
    </w:p>
    <w:p>
      <w:pPr>
        <w:spacing w:after="0"/>
        <w:ind w:left="0"/>
        <w:jc w:val="both"/>
      </w:pPr>
      <w:r>
        <w:rPr>
          <w:rFonts w:ascii="Times New Roman"/>
          <w:b w:val="false"/>
          <w:i w:val="false"/>
          <w:color w:val="000000"/>
          <w:sz w:val="28"/>
        </w:rPr>
        <w:t>Решение Бескарагайского районного маслихата Восточно-Казахстанской области от 18 ноября 2021 года № 11/8-VII</w:t>
      </w:r>
    </w:p>
    <w:p>
      <w:pPr>
        <w:spacing w:after="0"/>
        <w:ind w:left="0"/>
        <w:jc w:val="both"/>
      </w:pPr>
      <w:r>
        <w:rPr>
          <w:rFonts w:ascii="Times New Roman"/>
          <w:b w:val="false"/>
          <w:i w:val="false"/>
          <w:color w:val="000000"/>
          <w:sz w:val="28"/>
        </w:rPr>
        <w:t>
      Бескарагайский районный маслихат РЕШИЛ:</w:t>
      </w:r>
    </w:p>
    <w:bookmarkStart w:name="z8"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Бескарагайского районного маслихата "Об утверждении Регламента собрания местного сообщества на территории населенных пунктов Бескарагайского района" от 31 мая 2018 года № 25/2-VІ (зарегистрировано в Реестре государственной регистрации нормативных правовых актов под № 5-7-129) следующее изменение:</w:t>
      </w:r>
    </w:p>
    <w:bookmarkEnd w:id="0"/>
    <w:bookmarkStart w:name="z9" w:id="1"/>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Бескарагайского района изложить в новой редакции, согласно п</w:t>
      </w:r>
      <w:r>
        <w:rPr>
          <w:rFonts w:ascii="Times New Roman"/>
          <w:b w:val="false"/>
          <w:i w:val="false"/>
          <w:color w:val="000000"/>
          <w:sz w:val="28"/>
        </w:rPr>
        <w:t>риложению</w:t>
      </w:r>
      <w:r>
        <w:rPr>
          <w:rFonts w:ascii="Times New Roman"/>
          <w:b w:val="false"/>
          <w:i w:val="false"/>
          <w:color w:val="000000"/>
          <w:sz w:val="28"/>
        </w:rPr>
        <w:t xml:space="preserve"> к настоящему решению.</w:t>
      </w:r>
    </w:p>
    <w:bookmarkEnd w:id="1"/>
    <w:bookmarkStart w:name="z10"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Бескарагайского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Бескарагайского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18 ноября 2021 года</w:t>
            </w:r>
            <w:r>
              <w:br/>
            </w:r>
            <w:r>
              <w:rPr>
                <w:rFonts w:ascii="Times New Roman"/>
                <w:b w:val="false"/>
                <w:i w:val="false"/>
                <w:color w:val="000000"/>
                <w:sz w:val="20"/>
              </w:rPr>
              <w:t>№ 11/8-VІI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Бескарагайского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31 мая 2018 года</w:t>
            </w:r>
            <w:r>
              <w:br/>
            </w:r>
            <w:r>
              <w:rPr>
                <w:rFonts w:ascii="Times New Roman"/>
                <w:b w:val="false"/>
                <w:i w:val="false"/>
                <w:color w:val="000000"/>
                <w:sz w:val="20"/>
              </w:rPr>
              <w:t>№ 25/2-VI</w:t>
            </w:r>
          </w:p>
        </w:tc>
      </w:tr>
    </w:tbl>
    <w:bookmarkStart w:name="z3" w:id="3"/>
    <w:p>
      <w:pPr>
        <w:spacing w:after="0"/>
        <w:ind w:left="0"/>
        <w:jc w:val="left"/>
      </w:pPr>
      <w:r>
        <w:rPr>
          <w:rFonts w:ascii="Times New Roman"/>
          <w:b/>
          <w:i w:val="false"/>
          <w:color w:val="000000"/>
        </w:rPr>
        <w:t xml:space="preserve"> Регламент собрания местного сообщества на территории населенных пунктов Бескарагайского района</w:t>
      </w:r>
    </w:p>
    <w:bookmarkEnd w:id="3"/>
    <w:bookmarkStart w:name="z4"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на территории населенных пунктов Бескарагайского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w:t>
      </w:r>
    </w:p>
    <w:bookmarkEnd w:id="5"/>
    <w:bookmarkStart w:name="z12"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3" w:id="7"/>
    <w:p>
      <w:pPr>
        <w:spacing w:after="0"/>
        <w:ind w:left="0"/>
        <w:jc w:val="both"/>
      </w:pPr>
      <w:r>
        <w:rPr>
          <w:rFonts w:ascii="Times New Roman"/>
          <w:b w:val="false"/>
          <w:i w:val="false"/>
          <w:color w:val="000000"/>
          <w:sz w:val="28"/>
        </w:rPr>
        <w:t>
      4.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bookmarkStart w:name="z14" w:id="8"/>
    <w:p>
      <w:pPr>
        <w:spacing w:after="0"/>
        <w:ind w:left="0"/>
        <w:jc w:val="both"/>
      </w:pPr>
      <w:r>
        <w:rPr>
          <w:rFonts w:ascii="Times New Roman"/>
          <w:b w:val="false"/>
          <w:i w:val="false"/>
          <w:color w:val="000000"/>
          <w:sz w:val="28"/>
        </w:rPr>
        <w:t>
      5.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4 настоящего регламента.</w:t>
      </w:r>
    </w:p>
    <w:bookmarkEnd w:id="8"/>
    <w:bookmarkStart w:name="z5" w:id="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
    <w:bookmarkStart w:name="z15" w:id="10"/>
    <w:p>
      <w:pPr>
        <w:spacing w:after="0"/>
        <w:ind w:left="0"/>
        <w:jc w:val="both"/>
      </w:pPr>
      <w:r>
        <w:rPr>
          <w:rFonts w:ascii="Times New Roman"/>
          <w:b w:val="false"/>
          <w:i w:val="false"/>
          <w:color w:val="000000"/>
          <w:sz w:val="28"/>
        </w:rPr>
        <w:t>
      6. Собрание проводится по текущим вопросам местного значения:</w:t>
      </w:r>
    </w:p>
    <w:bookmarkEnd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6" w:id="11"/>
    <w:p>
      <w:pPr>
        <w:spacing w:after="0"/>
        <w:ind w:left="0"/>
        <w:jc w:val="both"/>
      </w:pPr>
      <w:r>
        <w:rPr>
          <w:rFonts w:ascii="Times New Roman"/>
          <w:b w:val="false"/>
          <w:i w:val="false"/>
          <w:color w:val="000000"/>
          <w:sz w:val="28"/>
        </w:rPr>
        <w:t>
      7. Собрание созываться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1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2"/>
    <w:p>
      <w:pPr>
        <w:spacing w:after="0"/>
        <w:ind w:left="0"/>
        <w:jc w:val="both"/>
      </w:pPr>
      <w:r>
        <w:rPr>
          <w:rFonts w:ascii="Times New Roman"/>
          <w:b w:val="false"/>
          <w:i w:val="false"/>
          <w:color w:val="000000"/>
          <w:sz w:val="28"/>
        </w:rPr>
        <w:t xml:space="preserve">
      8.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Start w:name="z18" w:id="13"/>
    <w:p>
      <w:pPr>
        <w:spacing w:after="0"/>
        <w:ind w:left="0"/>
        <w:jc w:val="both"/>
      </w:pPr>
      <w:r>
        <w:rPr>
          <w:rFonts w:ascii="Times New Roman"/>
          <w:b w:val="false"/>
          <w:i w:val="false"/>
          <w:color w:val="000000"/>
          <w:sz w:val="28"/>
        </w:rPr>
        <w:t>
      9.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4"/>
    <w:p>
      <w:pPr>
        <w:spacing w:after="0"/>
        <w:ind w:left="0"/>
        <w:jc w:val="both"/>
      </w:pPr>
      <w:r>
        <w:rPr>
          <w:rFonts w:ascii="Times New Roman"/>
          <w:b w:val="false"/>
          <w:i w:val="false"/>
          <w:color w:val="000000"/>
          <w:sz w:val="28"/>
        </w:rPr>
        <w:t>
      10. Созыв собрания открывается акимом или уполномоченным им лицом.</w:t>
      </w:r>
    </w:p>
    <w:bookmarkEnd w:id="1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5"/>
    <w:p>
      <w:pPr>
        <w:spacing w:after="0"/>
        <w:ind w:left="0"/>
        <w:jc w:val="both"/>
      </w:pPr>
      <w:r>
        <w:rPr>
          <w:rFonts w:ascii="Times New Roman"/>
          <w:b w:val="false"/>
          <w:i w:val="false"/>
          <w:color w:val="000000"/>
          <w:sz w:val="28"/>
        </w:rPr>
        <w:t>
      11.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1" w:id="16"/>
    <w:p>
      <w:pPr>
        <w:spacing w:after="0"/>
        <w:ind w:left="0"/>
        <w:jc w:val="both"/>
      </w:pPr>
      <w:r>
        <w:rPr>
          <w:rFonts w:ascii="Times New Roman"/>
          <w:b w:val="false"/>
          <w:i w:val="false"/>
          <w:color w:val="000000"/>
          <w:sz w:val="28"/>
        </w:rPr>
        <w:t>
      12.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17"/>
    <w:p>
      <w:pPr>
        <w:spacing w:after="0"/>
        <w:ind w:left="0"/>
        <w:jc w:val="both"/>
      </w:pPr>
      <w:r>
        <w:rPr>
          <w:rFonts w:ascii="Times New Roman"/>
          <w:b w:val="false"/>
          <w:i w:val="false"/>
          <w:color w:val="000000"/>
          <w:sz w:val="28"/>
        </w:rPr>
        <w:t>
      13.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6" w:id="1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8"/>
    <w:bookmarkStart w:name="z23" w:id="19"/>
    <w:p>
      <w:pPr>
        <w:spacing w:after="0"/>
        <w:ind w:left="0"/>
        <w:jc w:val="both"/>
      </w:pPr>
      <w:r>
        <w:rPr>
          <w:rFonts w:ascii="Times New Roman"/>
          <w:b w:val="false"/>
          <w:i w:val="false"/>
          <w:color w:val="000000"/>
          <w:sz w:val="28"/>
        </w:rPr>
        <w:t>
      14. Собрание в рамках своих полномочий принимает решения большинством голосов присутствующих на созыве членов собрания.</w:t>
      </w:r>
    </w:p>
    <w:bookmarkEnd w:id="1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Бескарагайский районный маслихат.</w:t>
      </w:r>
    </w:p>
    <w:bookmarkStart w:name="z24" w:id="20"/>
    <w:p>
      <w:pPr>
        <w:spacing w:after="0"/>
        <w:ind w:left="0"/>
        <w:jc w:val="both"/>
      </w:pPr>
      <w:r>
        <w:rPr>
          <w:rFonts w:ascii="Times New Roman"/>
          <w:b w:val="false"/>
          <w:i w:val="false"/>
          <w:color w:val="000000"/>
          <w:sz w:val="28"/>
        </w:rPr>
        <w:t>
      15.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
    <w:bookmarkStart w:name="z25" w:id="21"/>
    <w:p>
      <w:pPr>
        <w:spacing w:after="0"/>
        <w:ind w:left="0"/>
        <w:jc w:val="both"/>
      </w:pPr>
      <w:r>
        <w:rPr>
          <w:rFonts w:ascii="Times New Roman"/>
          <w:b w:val="false"/>
          <w:i w:val="false"/>
          <w:color w:val="000000"/>
          <w:sz w:val="28"/>
        </w:rPr>
        <w:t xml:space="preserve">
      16.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Бескарагайского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Бескарагайского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6" w:id="22"/>
    <w:p>
      <w:pPr>
        <w:spacing w:after="0"/>
        <w:ind w:left="0"/>
        <w:jc w:val="both"/>
      </w:pPr>
      <w:r>
        <w:rPr>
          <w:rFonts w:ascii="Times New Roman"/>
          <w:b w:val="false"/>
          <w:i w:val="false"/>
          <w:color w:val="000000"/>
          <w:sz w:val="28"/>
        </w:rPr>
        <w:t>
      17.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собраний и одобренных акимом сельского округа.</w:t>
      </w:r>
    </w:p>
    <w:bookmarkEnd w:id="22"/>
    <w:bookmarkStart w:name="z27" w:id="23"/>
    <w:p>
      <w:pPr>
        <w:spacing w:after="0"/>
        <w:ind w:left="0"/>
        <w:jc w:val="both"/>
      </w:pPr>
      <w:r>
        <w:rPr>
          <w:rFonts w:ascii="Times New Roman"/>
          <w:b w:val="false"/>
          <w:i w:val="false"/>
          <w:color w:val="000000"/>
          <w:sz w:val="28"/>
        </w:rPr>
        <w:t>
      18.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3"/>
    <w:bookmarkStart w:name="z7" w:id="2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4"/>
    <w:bookmarkStart w:name="z28" w:id="25"/>
    <w:p>
      <w:pPr>
        <w:spacing w:after="0"/>
        <w:ind w:left="0"/>
        <w:jc w:val="both"/>
      </w:pPr>
      <w:r>
        <w:rPr>
          <w:rFonts w:ascii="Times New Roman"/>
          <w:b w:val="false"/>
          <w:i w:val="false"/>
          <w:color w:val="000000"/>
          <w:sz w:val="28"/>
        </w:rPr>
        <w:t>
      19. На собрании регулярно заслушиваются информации лиц ответственных за исполнение решений собрания.</w:t>
      </w:r>
    </w:p>
    <w:bookmarkEnd w:id="25"/>
    <w:bookmarkStart w:name="z29" w:id="26"/>
    <w:p>
      <w:pPr>
        <w:spacing w:after="0"/>
        <w:ind w:left="0"/>
        <w:jc w:val="both"/>
      </w:pPr>
      <w:r>
        <w:rPr>
          <w:rFonts w:ascii="Times New Roman"/>
          <w:b w:val="false"/>
          <w:i w:val="false"/>
          <w:color w:val="000000"/>
          <w:sz w:val="28"/>
        </w:rPr>
        <w:t>
      20.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