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4812e" w14:textId="78481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19 января 2021 года № 2-5-VII "О бюджете Бородулихинского сельского округа Бородулихинского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10 декабря 2021 года № 11-5-VII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Бородулихинский районный маслихат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19 января 2021 года № 2-5-VII "О бюджете Бородулихинского сельского округа Бородулихинского района на 2021-2023 годы" (зарегистрировано в Реестре государственной регистрации нормативных правовых актов под номером 8375)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Бородулихинского сельского округа на 2021-2023 годы согласно приложениям 1, 2,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138141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109913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140329,9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- 2188,9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2188,9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2188,9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бюджете Бородулихинского сельского округа на 2021 год целевые текущие трансферты из районного бюджета в сумме 39707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осуществляющий полномочия секретаря Бородулихинского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Мокроусова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Бородулихинского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140329,9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