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1c6" w14:textId="b27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53/548-VI "О бюджете Карасуского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2021-2023 годы" от 30 декабря 2020 года № 53/548-VI (зарегистрировано в Реестре государственной регистрации нормативных правовых актов под № 8243)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9/149-VІI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